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3A9" w:rsidRPr="00E67AF7" w:rsidRDefault="00F933A9" w:rsidP="00F933A9">
      <w:pPr>
        <w:jc w:val="center"/>
        <w:rPr>
          <w:rFonts w:ascii="Times New Roman" w:hAnsi="Times New Roman" w:cs="Times New Roman"/>
          <w:sz w:val="28"/>
          <w:szCs w:val="28"/>
        </w:rPr>
      </w:pPr>
      <w:r w:rsidRPr="00E67AF7">
        <w:rPr>
          <w:rFonts w:ascii="Times New Roman" w:hAnsi="Times New Roman" w:cs="Times New Roman"/>
          <w:sz w:val="28"/>
          <w:szCs w:val="28"/>
        </w:rPr>
        <w:t xml:space="preserve">Государственное бюджетное образовательное учреждение дополнительного образования детей Дворец детского (юношеского) творчества </w:t>
      </w:r>
      <w:r w:rsidRPr="00E67AF7">
        <w:rPr>
          <w:rFonts w:ascii="Times New Roman" w:hAnsi="Times New Roman" w:cs="Times New Roman"/>
          <w:sz w:val="28"/>
          <w:szCs w:val="28"/>
        </w:rPr>
        <w:br/>
        <w:t xml:space="preserve">Красногвардейского района Санкт-Петербурга </w:t>
      </w:r>
      <w:r w:rsidRPr="00E67AF7">
        <w:rPr>
          <w:rFonts w:ascii="Times New Roman" w:hAnsi="Times New Roman" w:cs="Times New Roman"/>
          <w:sz w:val="28"/>
          <w:szCs w:val="28"/>
        </w:rPr>
        <w:br/>
        <w:t xml:space="preserve">«На </w:t>
      </w:r>
      <w:proofErr w:type="gramStart"/>
      <w:r w:rsidRPr="00E67AF7">
        <w:rPr>
          <w:rFonts w:ascii="Times New Roman" w:hAnsi="Times New Roman" w:cs="Times New Roman"/>
          <w:sz w:val="28"/>
          <w:szCs w:val="28"/>
        </w:rPr>
        <w:t>Ленской</w:t>
      </w:r>
      <w:proofErr w:type="gramEnd"/>
      <w:r w:rsidRPr="00E67AF7">
        <w:rPr>
          <w:rFonts w:ascii="Times New Roman" w:hAnsi="Times New Roman" w:cs="Times New Roman"/>
          <w:sz w:val="28"/>
          <w:szCs w:val="28"/>
        </w:rPr>
        <w:t>»</w:t>
      </w:r>
    </w:p>
    <w:p w:rsidR="00F933A9" w:rsidRPr="00E67AF7" w:rsidRDefault="00F933A9" w:rsidP="00F933A9">
      <w:pPr>
        <w:jc w:val="center"/>
        <w:rPr>
          <w:rFonts w:ascii="Times New Roman" w:hAnsi="Times New Roman" w:cs="Times New Roman"/>
          <w:sz w:val="28"/>
          <w:szCs w:val="28"/>
        </w:rPr>
      </w:pPr>
    </w:p>
    <w:p w:rsidR="00F933A9" w:rsidRDefault="00F933A9" w:rsidP="00F933A9">
      <w:pPr>
        <w:jc w:val="center"/>
        <w:rPr>
          <w:rFonts w:ascii="Times New Roman" w:hAnsi="Times New Roman" w:cs="Times New Roman"/>
          <w:sz w:val="28"/>
          <w:szCs w:val="28"/>
        </w:rPr>
      </w:pPr>
    </w:p>
    <w:p w:rsidR="00F933A9" w:rsidRDefault="00F933A9" w:rsidP="00F933A9">
      <w:pPr>
        <w:jc w:val="center"/>
        <w:rPr>
          <w:rFonts w:ascii="Times New Roman" w:hAnsi="Times New Roman" w:cs="Times New Roman"/>
          <w:sz w:val="28"/>
          <w:szCs w:val="28"/>
        </w:rPr>
      </w:pPr>
    </w:p>
    <w:p w:rsidR="00F933A9" w:rsidRDefault="00F933A9" w:rsidP="00F933A9">
      <w:pPr>
        <w:jc w:val="center"/>
        <w:rPr>
          <w:rFonts w:ascii="Times New Roman" w:hAnsi="Times New Roman" w:cs="Times New Roman"/>
          <w:sz w:val="28"/>
          <w:szCs w:val="28"/>
        </w:rPr>
      </w:pPr>
    </w:p>
    <w:p w:rsidR="00F933A9" w:rsidRPr="00E67AF7" w:rsidRDefault="00F933A9" w:rsidP="00F933A9">
      <w:pPr>
        <w:jc w:val="center"/>
        <w:rPr>
          <w:rFonts w:ascii="Times New Roman" w:hAnsi="Times New Roman" w:cs="Times New Roman"/>
          <w:sz w:val="28"/>
          <w:szCs w:val="28"/>
        </w:rPr>
      </w:pPr>
    </w:p>
    <w:p w:rsidR="00F933A9" w:rsidRPr="00E67AF7" w:rsidRDefault="00F933A9" w:rsidP="00F933A9">
      <w:pPr>
        <w:jc w:val="center"/>
        <w:rPr>
          <w:rFonts w:ascii="Times New Roman" w:hAnsi="Times New Roman" w:cs="Times New Roman"/>
          <w:sz w:val="28"/>
          <w:szCs w:val="28"/>
        </w:rPr>
      </w:pPr>
      <w:r w:rsidRPr="00E67AF7">
        <w:rPr>
          <w:rFonts w:ascii="Times New Roman" w:hAnsi="Times New Roman" w:cs="Times New Roman"/>
          <w:sz w:val="28"/>
          <w:szCs w:val="28"/>
        </w:rPr>
        <w:t>Научно-технический отдел</w:t>
      </w:r>
    </w:p>
    <w:p w:rsidR="00F933A9" w:rsidRDefault="00F933A9" w:rsidP="00F933A9">
      <w:pPr>
        <w:jc w:val="center"/>
        <w:rPr>
          <w:rFonts w:ascii="Times New Roman" w:hAnsi="Times New Roman" w:cs="Times New Roman"/>
          <w:sz w:val="32"/>
          <w:szCs w:val="32"/>
        </w:rPr>
      </w:pPr>
    </w:p>
    <w:p w:rsidR="00F933A9" w:rsidRDefault="00F933A9" w:rsidP="00F933A9">
      <w:pPr>
        <w:jc w:val="center"/>
        <w:rPr>
          <w:rFonts w:ascii="Times New Roman" w:hAnsi="Times New Roman" w:cs="Times New Roman"/>
          <w:sz w:val="32"/>
          <w:szCs w:val="32"/>
        </w:rPr>
      </w:pPr>
    </w:p>
    <w:p w:rsidR="00F933A9" w:rsidRDefault="00F933A9" w:rsidP="00F933A9">
      <w:pPr>
        <w:jc w:val="center"/>
        <w:rPr>
          <w:rFonts w:ascii="Times New Roman" w:hAnsi="Times New Roman" w:cs="Times New Roman"/>
          <w:sz w:val="32"/>
          <w:szCs w:val="32"/>
        </w:rPr>
      </w:pPr>
    </w:p>
    <w:p w:rsidR="00F933A9" w:rsidRDefault="00F933A9" w:rsidP="00F933A9">
      <w:pPr>
        <w:jc w:val="center"/>
        <w:rPr>
          <w:rFonts w:ascii="Times New Roman" w:hAnsi="Times New Roman" w:cs="Times New Roman"/>
          <w:sz w:val="32"/>
          <w:szCs w:val="32"/>
        </w:rPr>
      </w:pPr>
    </w:p>
    <w:p w:rsidR="00F933A9" w:rsidRPr="00E67AF7" w:rsidRDefault="00F933A9" w:rsidP="00F933A9">
      <w:pPr>
        <w:jc w:val="center"/>
        <w:rPr>
          <w:rFonts w:ascii="Times New Roman" w:hAnsi="Times New Roman" w:cs="Times New Roman"/>
          <w:sz w:val="32"/>
          <w:szCs w:val="32"/>
        </w:rPr>
      </w:pPr>
    </w:p>
    <w:p w:rsidR="00F933A9" w:rsidRPr="00E67AF7" w:rsidRDefault="00F933A9" w:rsidP="00F933A9">
      <w:pPr>
        <w:jc w:val="center"/>
        <w:rPr>
          <w:rFonts w:ascii="Times New Roman" w:hAnsi="Times New Roman" w:cs="Times New Roman"/>
          <w:b/>
          <w:sz w:val="28"/>
          <w:szCs w:val="28"/>
        </w:rPr>
      </w:pPr>
      <w:r>
        <w:rPr>
          <w:rFonts w:ascii="Times New Roman" w:hAnsi="Times New Roman" w:cs="Times New Roman"/>
          <w:b/>
          <w:sz w:val="32"/>
          <w:szCs w:val="32"/>
        </w:rPr>
        <w:t>Методическая разработка</w:t>
      </w:r>
    </w:p>
    <w:p w:rsidR="00F933A9" w:rsidRPr="00E67AF7" w:rsidRDefault="00F933A9" w:rsidP="00F933A9">
      <w:pPr>
        <w:jc w:val="center"/>
        <w:rPr>
          <w:rFonts w:ascii="Times New Roman" w:hAnsi="Times New Roman" w:cs="Times New Roman"/>
          <w:sz w:val="28"/>
          <w:szCs w:val="28"/>
        </w:rPr>
      </w:pPr>
      <w:r w:rsidRPr="00E67AF7">
        <w:rPr>
          <w:rFonts w:ascii="Times New Roman" w:hAnsi="Times New Roman" w:cs="Times New Roman"/>
          <w:sz w:val="28"/>
          <w:szCs w:val="28"/>
        </w:rPr>
        <w:t>«</w:t>
      </w:r>
      <w:r>
        <w:rPr>
          <w:rFonts w:ascii="Times New Roman" w:hAnsi="Times New Roman" w:cs="Times New Roman"/>
          <w:sz w:val="28"/>
          <w:szCs w:val="28"/>
        </w:rPr>
        <w:t xml:space="preserve">Облачные технологии. Дополнительные функции </w:t>
      </w:r>
      <w:r>
        <w:rPr>
          <w:rFonts w:ascii="Times New Roman" w:hAnsi="Times New Roman" w:cs="Times New Roman"/>
          <w:sz w:val="28"/>
          <w:szCs w:val="28"/>
          <w:lang w:val="en-US"/>
        </w:rPr>
        <w:t>Word</w:t>
      </w:r>
      <w:r>
        <w:rPr>
          <w:rFonts w:ascii="Times New Roman" w:hAnsi="Times New Roman" w:cs="Times New Roman"/>
          <w:sz w:val="28"/>
          <w:szCs w:val="28"/>
        </w:rPr>
        <w:t>»</w:t>
      </w:r>
    </w:p>
    <w:p w:rsidR="00F933A9" w:rsidRPr="00E67AF7" w:rsidRDefault="00F933A9" w:rsidP="00F933A9">
      <w:pPr>
        <w:jc w:val="center"/>
        <w:rPr>
          <w:rFonts w:ascii="Times New Roman" w:hAnsi="Times New Roman" w:cs="Times New Roman"/>
          <w:sz w:val="28"/>
          <w:szCs w:val="28"/>
        </w:rPr>
      </w:pPr>
    </w:p>
    <w:p w:rsidR="00F933A9" w:rsidRDefault="00F933A9" w:rsidP="00F933A9">
      <w:pPr>
        <w:jc w:val="center"/>
        <w:rPr>
          <w:rFonts w:ascii="Times New Roman" w:hAnsi="Times New Roman" w:cs="Times New Roman"/>
          <w:sz w:val="28"/>
          <w:szCs w:val="28"/>
        </w:rPr>
      </w:pPr>
    </w:p>
    <w:p w:rsidR="00F933A9" w:rsidRPr="00E67AF7" w:rsidRDefault="00F933A9" w:rsidP="00F933A9">
      <w:pPr>
        <w:jc w:val="center"/>
        <w:rPr>
          <w:rFonts w:ascii="Times New Roman" w:hAnsi="Times New Roman" w:cs="Times New Roman"/>
          <w:sz w:val="28"/>
          <w:szCs w:val="28"/>
        </w:rPr>
      </w:pPr>
    </w:p>
    <w:p w:rsidR="00F933A9" w:rsidRPr="00E67AF7" w:rsidRDefault="00F933A9" w:rsidP="00F933A9">
      <w:pPr>
        <w:jc w:val="center"/>
        <w:rPr>
          <w:rFonts w:ascii="Times New Roman" w:hAnsi="Times New Roman" w:cs="Times New Roman"/>
          <w:sz w:val="28"/>
          <w:szCs w:val="28"/>
        </w:rPr>
      </w:pPr>
    </w:p>
    <w:p w:rsidR="00F933A9" w:rsidRDefault="00F933A9" w:rsidP="00F933A9">
      <w:pPr>
        <w:ind w:left="5245"/>
        <w:rPr>
          <w:rFonts w:ascii="Times New Roman" w:hAnsi="Times New Roman" w:cs="Times New Roman"/>
          <w:sz w:val="28"/>
          <w:szCs w:val="28"/>
        </w:rPr>
      </w:pPr>
    </w:p>
    <w:p w:rsidR="00F933A9" w:rsidRDefault="00F933A9" w:rsidP="00F933A9">
      <w:pPr>
        <w:ind w:left="5245"/>
        <w:rPr>
          <w:rFonts w:ascii="Times New Roman" w:hAnsi="Times New Roman" w:cs="Times New Roman"/>
          <w:sz w:val="28"/>
          <w:szCs w:val="28"/>
        </w:rPr>
      </w:pPr>
    </w:p>
    <w:p w:rsidR="00F933A9" w:rsidRPr="00E67AF7" w:rsidRDefault="00F933A9" w:rsidP="00F933A9">
      <w:pPr>
        <w:ind w:left="5245"/>
        <w:rPr>
          <w:rFonts w:ascii="Times New Roman" w:hAnsi="Times New Roman" w:cs="Times New Roman"/>
          <w:sz w:val="28"/>
          <w:szCs w:val="28"/>
        </w:rPr>
      </w:pPr>
      <w:r w:rsidRPr="00E67AF7">
        <w:rPr>
          <w:rFonts w:ascii="Times New Roman" w:hAnsi="Times New Roman" w:cs="Times New Roman"/>
          <w:sz w:val="28"/>
          <w:szCs w:val="28"/>
        </w:rPr>
        <w:t>Петриченко Вера Алексеевна</w:t>
      </w:r>
      <w:r>
        <w:rPr>
          <w:rFonts w:ascii="Times New Roman" w:hAnsi="Times New Roman" w:cs="Times New Roman"/>
          <w:sz w:val="28"/>
          <w:szCs w:val="28"/>
        </w:rPr>
        <w:t xml:space="preserve">, </w:t>
      </w:r>
      <w:r w:rsidR="00166E60">
        <w:rPr>
          <w:rFonts w:ascii="Times New Roman" w:hAnsi="Times New Roman" w:cs="Times New Roman"/>
          <w:sz w:val="28"/>
          <w:szCs w:val="28"/>
        </w:rPr>
        <w:br/>
        <w:t xml:space="preserve">педагог </w:t>
      </w:r>
      <w:r>
        <w:rPr>
          <w:rFonts w:ascii="Times New Roman" w:hAnsi="Times New Roman" w:cs="Times New Roman"/>
          <w:sz w:val="28"/>
          <w:szCs w:val="28"/>
        </w:rPr>
        <w:t>ДДЮТ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Ленской»</w:t>
      </w:r>
      <w:r w:rsidRPr="00E67AF7">
        <w:rPr>
          <w:rFonts w:ascii="Times New Roman" w:hAnsi="Times New Roman" w:cs="Times New Roman"/>
          <w:sz w:val="28"/>
          <w:szCs w:val="28"/>
        </w:rPr>
        <w:t xml:space="preserve"> </w:t>
      </w: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jc w:val="center"/>
        <w:rPr>
          <w:rFonts w:ascii="Times New Roman" w:hAnsi="Times New Roman" w:cs="Times New Roman"/>
          <w:sz w:val="28"/>
          <w:szCs w:val="28"/>
        </w:rPr>
      </w:pPr>
      <w:r>
        <w:rPr>
          <w:rFonts w:ascii="Times New Roman" w:hAnsi="Times New Roman" w:cs="Times New Roman"/>
          <w:sz w:val="28"/>
          <w:szCs w:val="28"/>
        </w:rPr>
        <w:t>Санкт-Петербург</w:t>
      </w:r>
    </w:p>
    <w:p w:rsidR="00F933A9" w:rsidRPr="00D804DE" w:rsidRDefault="00F933A9" w:rsidP="00F933A9">
      <w:pPr>
        <w:jc w:val="center"/>
        <w:rPr>
          <w:rFonts w:ascii="Times New Roman" w:hAnsi="Times New Roman" w:cs="Times New Roman"/>
          <w:sz w:val="28"/>
          <w:szCs w:val="28"/>
        </w:rPr>
      </w:pPr>
      <w:r>
        <w:rPr>
          <w:rFonts w:ascii="Times New Roman" w:hAnsi="Times New Roman" w:cs="Times New Roman"/>
          <w:sz w:val="28"/>
          <w:szCs w:val="28"/>
        </w:rPr>
        <w:t>2016</w:t>
      </w:r>
    </w:p>
    <w:p w:rsidR="00F933A9" w:rsidRPr="00D804DE" w:rsidRDefault="00F933A9" w:rsidP="00F933A9">
      <w:pPr>
        <w:jc w:val="center"/>
        <w:rPr>
          <w:rFonts w:ascii="Times New Roman" w:hAnsi="Times New Roman" w:cs="Times New Roman"/>
          <w:sz w:val="28"/>
          <w:szCs w:val="28"/>
        </w:rPr>
      </w:pPr>
    </w:p>
    <w:p w:rsidR="00F933A9" w:rsidRDefault="00F933A9">
      <w:pPr>
        <w:rPr>
          <w:rFonts w:asciiTheme="majorHAnsi" w:eastAsiaTheme="majorEastAsia" w:hAnsiTheme="majorHAnsi" w:cstheme="majorBidi"/>
          <w:color w:val="17365D" w:themeColor="text2" w:themeShade="BF"/>
          <w:spacing w:val="5"/>
          <w:kern w:val="28"/>
          <w:sz w:val="36"/>
          <w:szCs w:val="36"/>
        </w:rPr>
      </w:pPr>
      <w:r>
        <w:rPr>
          <w:rFonts w:asciiTheme="majorHAnsi" w:eastAsiaTheme="majorEastAsia" w:hAnsiTheme="majorHAnsi" w:cstheme="majorBidi"/>
          <w:color w:val="17365D" w:themeColor="text2" w:themeShade="BF"/>
          <w:spacing w:val="5"/>
          <w:kern w:val="28"/>
          <w:sz w:val="36"/>
          <w:szCs w:val="36"/>
        </w:rPr>
        <w:lastRenderedPageBreak/>
        <w:t>Содержание</w:t>
      </w:r>
    </w:p>
    <w:p w:rsidR="003F2854" w:rsidRDefault="003F2854">
      <w:pPr>
        <w:rPr>
          <w:rFonts w:asciiTheme="majorHAnsi" w:eastAsiaTheme="majorEastAsia" w:hAnsiTheme="majorHAnsi" w:cstheme="majorBidi"/>
          <w:color w:val="17365D" w:themeColor="text2" w:themeShade="BF"/>
          <w:spacing w:val="5"/>
          <w:kern w:val="28"/>
          <w:sz w:val="36"/>
          <w:szCs w:val="36"/>
        </w:rPr>
      </w:pPr>
    </w:p>
    <w:p w:rsidR="00AE7B79" w:rsidRPr="003F2854" w:rsidRDefault="00094392" w:rsidP="00AE7B79">
      <w:pPr>
        <w:pStyle w:val="11"/>
        <w:rPr>
          <w:rFonts w:ascii="Times New Roman" w:eastAsiaTheme="minorEastAsia" w:hAnsi="Times New Roman" w:cs="Times New Roman"/>
          <w:noProof/>
          <w:sz w:val="28"/>
          <w:szCs w:val="28"/>
          <w:lang w:eastAsia="ru-RU"/>
        </w:rPr>
      </w:pPr>
      <w:r>
        <w:rPr>
          <w:sz w:val="32"/>
          <w:szCs w:val="32"/>
        </w:rPr>
        <w:fldChar w:fldCharType="begin"/>
      </w:r>
      <w:r w:rsidR="00AE7B79">
        <w:rPr>
          <w:sz w:val="32"/>
          <w:szCs w:val="32"/>
        </w:rPr>
        <w:instrText xml:space="preserve"> TOC \o "1-3" \h \z \u </w:instrText>
      </w:r>
      <w:r>
        <w:rPr>
          <w:sz w:val="32"/>
          <w:szCs w:val="32"/>
        </w:rPr>
        <w:fldChar w:fldCharType="separate"/>
      </w:r>
      <w:hyperlink w:anchor="_Toc517195533" w:history="1">
        <w:r w:rsidR="00AE7B79" w:rsidRPr="003F2854">
          <w:rPr>
            <w:rStyle w:val="a9"/>
            <w:rFonts w:ascii="Times New Roman" w:hAnsi="Times New Roman" w:cs="Times New Roman"/>
            <w:noProof/>
            <w:kern w:val="28"/>
            <w:sz w:val="28"/>
            <w:szCs w:val="28"/>
          </w:rPr>
          <w:t>1. Облачные технологии</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_Toc517195533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166E60">
          <w:rPr>
            <w:rFonts w:ascii="Times New Roman" w:hAnsi="Times New Roman" w:cs="Times New Roman"/>
            <w:noProof/>
            <w:webHidden/>
            <w:sz w:val="28"/>
            <w:szCs w:val="28"/>
          </w:rPr>
          <w:t>2</w:t>
        </w:r>
        <w:r w:rsidRPr="003F2854">
          <w:rPr>
            <w:rFonts w:ascii="Times New Roman" w:hAnsi="Times New Roman" w:cs="Times New Roman"/>
            <w:noProof/>
            <w:webHidden/>
            <w:sz w:val="28"/>
            <w:szCs w:val="28"/>
          </w:rPr>
          <w:fldChar w:fldCharType="end"/>
        </w:r>
      </w:hyperlink>
    </w:p>
    <w:p w:rsidR="00AE7B79" w:rsidRPr="003F2854" w:rsidRDefault="00094392" w:rsidP="00AE7B79">
      <w:pPr>
        <w:pStyle w:val="11"/>
        <w:rPr>
          <w:rFonts w:ascii="Times New Roman" w:eastAsiaTheme="minorEastAsia" w:hAnsi="Times New Roman" w:cs="Times New Roman"/>
          <w:noProof/>
          <w:sz w:val="28"/>
          <w:szCs w:val="28"/>
          <w:lang w:eastAsia="ru-RU"/>
        </w:rPr>
      </w:pPr>
      <w:hyperlink w:anchor="_Toc517195534" w:history="1">
        <w:r w:rsidR="00AE7B79" w:rsidRPr="003F2854">
          <w:rPr>
            <w:rStyle w:val="a9"/>
            <w:rFonts w:ascii="Times New Roman" w:hAnsi="Times New Roman" w:cs="Times New Roman"/>
            <w:noProof/>
            <w:sz w:val="28"/>
            <w:szCs w:val="28"/>
          </w:rPr>
          <w:t xml:space="preserve">2. Дополнительные функции </w:t>
        </w:r>
        <w:r w:rsidR="00AE7B79" w:rsidRPr="003F2854">
          <w:rPr>
            <w:rStyle w:val="a9"/>
            <w:rFonts w:ascii="Times New Roman" w:hAnsi="Times New Roman" w:cs="Times New Roman"/>
            <w:noProof/>
            <w:sz w:val="28"/>
            <w:szCs w:val="28"/>
            <w:lang w:val="en-US"/>
          </w:rPr>
          <w:t>Word</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_Toc517195534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166E60">
          <w:rPr>
            <w:rFonts w:ascii="Times New Roman" w:hAnsi="Times New Roman" w:cs="Times New Roman"/>
            <w:noProof/>
            <w:webHidden/>
            <w:sz w:val="28"/>
            <w:szCs w:val="28"/>
          </w:rPr>
          <w:t>2</w:t>
        </w:r>
        <w:r w:rsidRPr="003F2854">
          <w:rPr>
            <w:rFonts w:ascii="Times New Roman" w:hAnsi="Times New Roman" w:cs="Times New Roman"/>
            <w:noProof/>
            <w:webHidden/>
            <w:sz w:val="28"/>
            <w:szCs w:val="28"/>
          </w:rPr>
          <w:fldChar w:fldCharType="end"/>
        </w:r>
      </w:hyperlink>
    </w:p>
    <w:p w:rsidR="00AE7B79" w:rsidRPr="003F2854" w:rsidRDefault="00094392" w:rsidP="003F2854">
      <w:pPr>
        <w:pStyle w:val="21"/>
        <w:rPr>
          <w:rFonts w:ascii="Times New Roman" w:eastAsiaTheme="minorEastAsia" w:hAnsi="Times New Roman" w:cs="Times New Roman"/>
          <w:noProof/>
          <w:sz w:val="28"/>
          <w:szCs w:val="28"/>
          <w:lang w:eastAsia="ru-RU"/>
        </w:rPr>
      </w:pPr>
      <w:hyperlink w:anchor="_Toc517195535" w:history="1">
        <w:r w:rsidR="00AE7B79" w:rsidRPr="003F2854">
          <w:rPr>
            <w:rStyle w:val="a9"/>
            <w:rFonts w:ascii="Times New Roman" w:hAnsi="Times New Roman" w:cs="Times New Roman"/>
            <w:noProof/>
            <w:sz w:val="28"/>
            <w:szCs w:val="28"/>
          </w:rPr>
          <w:t>2.1.</w:t>
        </w:r>
        <w:r w:rsidR="003F2854" w:rsidRPr="003F2854">
          <w:rPr>
            <w:rStyle w:val="a9"/>
            <w:rFonts w:ascii="Times New Roman" w:hAnsi="Times New Roman" w:cs="Times New Roman"/>
            <w:noProof/>
            <w:sz w:val="28"/>
            <w:szCs w:val="28"/>
          </w:rPr>
          <w:t xml:space="preserve"> </w:t>
        </w:r>
        <w:r w:rsidR="00AE7B79" w:rsidRPr="003F2854">
          <w:rPr>
            <w:rStyle w:val="a9"/>
            <w:rFonts w:ascii="Times New Roman" w:hAnsi="Times New Roman" w:cs="Times New Roman"/>
            <w:noProof/>
            <w:sz w:val="28"/>
            <w:szCs w:val="28"/>
          </w:rPr>
          <w:t>Создание оглавления автоматическим способом.</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_Toc517195535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166E60">
          <w:rPr>
            <w:rFonts w:ascii="Times New Roman" w:hAnsi="Times New Roman" w:cs="Times New Roman"/>
            <w:noProof/>
            <w:webHidden/>
            <w:sz w:val="28"/>
            <w:szCs w:val="28"/>
          </w:rPr>
          <w:t>2</w:t>
        </w:r>
        <w:r w:rsidRPr="003F2854">
          <w:rPr>
            <w:rFonts w:ascii="Times New Roman" w:hAnsi="Times New Roman" w:cs="Times New Roman"/>
            <w:noProof/>
            <w:webHidden/>
            <w:sz w:val="28"/>
            <w:szCs w:val="28"/>
          </w:rPr>
          <w:fldChar w:fldCharType="end"/>
        </w:r>
      </w:hyperlink>
    </w:p>
    <w:p w:rsidR="00AE7B79" w:rsidRPr="003F2854" w:rsidRDefault="00094392" w:rsidP="003F2854">
      <w:pPr>
        <w:pStyle w:val="21"/>
        <w:rPr>
          <w:rFonts w:ascii="Times New Roman" w:eastAsiaTheme="minorEastAsia" w:hAnsi="Times New Roman" w:cs="Times New Roman"/>
          <w:noProof/>
          <w:sz w:val="28"/>
          <w:szCs w:val="28"/>
          <w:lang w:eastAsia="ru-RU"/>
        </w:rPr>
      </w:pPr>
      <w:hyperlink w:anchor="_Toc517195536" w:history="1">
        <w:r w:rsidR="00AE7B79" w:rsidRPr="003F2854">
          <w:rPr>
            <w:rStyle w:val="a9"/>
            <w:rFonts w:ascii="Times New Roman" w:hAnsi="Times New Roman" w:cs="Times New Roman"/>
            <w:noProof/>
            <w:sz w:val="28"/>
            <w:szCs w:val="28"/>
          </w:rPr>
          <w:t>2.2.</w:t>
        </w:r>
        <w:r w:rsidR="003F2854" w:rsidRPr="003F2854">
          <w:rPr>
            <w:rStyle w:val="a9"/>
            <w:rFonts w:ascii="Times New Roman" w:hAnsi="Times New Roman" w:cs="Times New Roman"/>
            <w:noProof/>
            <w:sz w:val="28"/>
            <w:szCs w:val="28"/>
          </w:rPr>
          <w:t xml:space="preserve"> </w:t>
        </w:r>
        <w:r w:rsidR="00AE7B79" w:rsidRPr="003F2854">
          <w:rPr>
            <w:rStyle w:val="a9"/>
            <w:rFonts w:ascii="Times New Roman" w:hAnsi="Times New Roman" w:cs="Times New Roman"/>
            <w:noProof/>
            <w:sz w:val="28"/>
            <w:szCs w:val="28"/>
          </w:rPr>
          <w:t>Перемещение по заголовкам на прокрутке справа.</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_Toc517195536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166E60">
          <w:rPr>
            <w:rFonts w:ascii="Times New Roman" w:hAnsi="Times New Roman" w:cs="Times New Roman"/>
            <w:noProof/>
            <w:webHidden/>
            <w:sz w:val="28"/>
            <w:szCs w:val="28"/>
          </w:rPr>
          <w:t>2</w:t>
        </w:r>
        <w:r w:rsidRPr="003F2854">
          <w:rPr>
            <w:rFonts w:ascii="Times New Roman" w:hAnsi="Times New Roman" w:cs="Times New Roman"/>
            <w:noProof/>
            <w:webHidden/>
            <w:sz w:val="28"/>
            <w:szCs w:val="28"/>
          </w:rPr>
          <w:fldChar w:fldCharType="end"/>
        </w:r>
      </w:hyperlink>
    </w:p>
    <w:p w:rsidR="00AE7B79" w:rsidRPr="003F2854" w:rsidRDefault="00094392" w:rsidP="003F2854">
      <w:pPr>
        <w:pStyle w:val="21"/>
        <w:rPr>
          <w:rFonts w:ascii="Times New Roman" w:eastAsiaTheme="minorEastAsia" w:hAnsi="Times New Roman" w:cs="Times New Roman"/>
          <w:noProof/>
          <w:sz w:val="28"/>
          <w:szCs w:val="28"/>
          <w:lang w:eastAsia="ru-RU"/>
        </w:rPr>
      </w:pPr>
      <w:hyperlink w:anchor="_Toc517195537" w:history="1">
        <w:r w:rsidR="00AE7B79" w:rsidRPr="003F2854">
          <w:rPr>
            <w:rStyle w:val="a9"/>
            <w:rFonts w:ascii="Times New Roman" w:hAnsi="Times New Roman" w:cs="Times New Roman"/>
            <w:noProof/>
            <w:sz w:val="28"/>
            <w:szCs w:val="28"/>
          </w:rPr>
          <w:t>2.3.</w:t>
        </w:r>
        <w:r w:rsidR="003F2854" w:rsidRPr="003F2854">
          <w:rPr>
            <w:rStyle w:val="a9"/>
            <w:rFonts w:ascii="Times New Roman" w:hAnsi="Times New Roman" w:cs="Times New Roman"/>
            <w:noProof/>
            <w:sz w:val="28"/>
            <w:szCs w:val="28"/>
          </w:rPr>
          <w:t xml:space="preserve"> </w:t>
        </w:r>
        <w:r w:rsidR="00AE7B79" w:rsidRPr="003F2854">
          <w:rPr>
            <w:rStyle w:val="a9"/>
            <w:rFonts w:ascii="Times New Roman" w:hAnsi="Times New Roman" w:cs="Times New Roman"/>
            <w:noProof/>
            <w:sz w:val="28"/>
            <w:szCs w:val="28"/>
          </w:rPr>
          <w:t>Расстановка /Снятие переносов.</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_Toc517195537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166E60">
          <w:rPr>
            <w:rFonts w:ascii="Times New Roman" w:hAnsi="Times New Roman" w:cs="Times New Roman"/>
            <w:noProof/>
            <w:webHidden/>
            <w:sz w:val="28"/>
            <w:szCs w:val="28"/>
          </w:rPr>
          <w:t>2</w:t>
        </w:r>
        <w:r w:rsidRPr="003F2854">
          <w:rPr>
            <w:rFonts w:ascii="Times New Roman" w:hAnsi="Times New Roman" w:cs="Times New Roman"/>
            <w:noProof/>
            <w:webHidden/>
            <w:sz w:val="28"/>
            <w:szCs w:val="28"/>
          </w:rPr>
          <w:fldChar w:fldCharType="end"/>
        </w:r>
      </w:hyperlink>
    </w:p>
    <w:p w:rsidR="00AE7B79" w:rsidRPr="003F2854" w:rsidRDefault="00094392" w:rsidP="003F2854">
      <w:pPr>
        <w:pStyle w:val="21"/>
        <w:rPr>
          <w:rFonts w:ascii="Times New Roman" w:eastAsiaTheme="minorEastAsia" w:hAnsi="Times New Roman" w:cs="Times New Roman"/>
          <w:noProof/>
          <w:sz w:val="28"/>
          <w:szCs w:val="28"/>
          <w:lang w:eastAsia="ru-RU"/>
        </w:rPr>
      </w:pPr>
      <w:hyperlink w:anchor="_Toc517195538" w:history="1">
        <w:r w:rsidR="00AE7B79" w:rsidRPr="003F2854">
          <w:rPr>
            <w:rStyle w:val="a9"/>
            <w:rFonts w:ascii="Times New Roman" w:hAnsi="Times New Roman" w:cs="Times New Roman"/>
            <w:noProof/>
            <w:sz w:val="28"/>
            <w:szCs w:val="28"/>
          </w:rPr>
          <w:t>2.4.</w:t>
        </w:r>
        <w:r w:rsidR="003F2854" w:rsidRPr="003F2854">
          <w:rPr>
            <w:rStyle w:val="a9"/>
            <w:rFonts w:ascii="Times New Roman" w:hAnsi="Times New Roman" w:cs="Times New Roman"/>
            <w:noProof/>
            <w:sz w:val="28"/>
            <w:szCs w:val="28"/>
          </w:rPr>
          <w:t xml:space="preserve"> </w:t>
        </w:r>
        <w:r w:rsidR="00AE7B79" w:rsidRPr="003F2854">
          <w:rPr>
            <w:rStyle w:val="a9"/>
            <w:rFonts w:ascii="Times New Roman" w:hAnsi="Times New Roman" w:cs="Times New Roman"/>
            <w:noProof/>
            <w:sz w:val="28"/>
            <w:szCs w:val="28"/>
          </w:rPr>
          <w:t>Преобразование таблицы в текст.</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_Toc517195538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166E60">
          <w:rPr>
            <w:rFonts w:ascii="Times New Roman" w:hAnsi="Times New Roman" w:cs="Times New Roman"/>
            <w:noProof/>
            <w:webHidden/>
            <w:sz w:val="28"/>
            <w:szCs w:val="28"/>
          </w:rPr>
          <w:t>2</w:t>
        </w:r>
        <w:r w:rsidRPr="003F2854">
          <w:rPr>
            <w:rFonts w:ascii="Times New Roman" w:hAnsi="Times New Roman" w:cs="Times New Roman"/>
            <w:noProof/>
            <w:webHidden/>
            <w:sz w:val="28"/>
            <w:szCs w:val="28"/>
          </w:rPr>
          <w:fldChar w:fldCharType="end"/>
        </w:r>
      </w:hyperlink>
    </w:p>
    <w:p w:rsidR="00AE7B79" w:rsidRPr="003F2854" w:rsidRDefault="00094392" w:rsidP="003F2854">
      <w:pPr>
        <w:pStyle w:val="21"/>
        <w:rPr>
          <w:rFonts w:ascii="Times New Roman" w:eastAsiaTheme="minorEastAsia" w:hAnsi="Times New Roman" w:cs="Times New Roman"/>
          <w:noProof/>
          <w:sz w:val="28"/>
          <w:szCs w:val="28"/>
          <w:lang w:eastAsia="ru-RU"/>
        </w:rPr>
      </w:pPr>
      <w:hyperlink w:anchor="_Toc517195539" w:history="1">
        <w:r w:rsidR="00AE7B79" w:rsidRPr="003F2854">
          <w:rPr>
            <w:rStyle w:val="a9"/>
            <w:rFonts w:ascii="Times New Roman" w:hAnsi="Times New Roman" w:cs="Times New Roman"/>
            <w:noProof/>
            <w:sz w:val="28"/>
            <w:szCs w:val="28"/>
          </w:rPr>
          <w:t>2.5.</w:t>
        </w:r>
        <w:r w:rsidR="003F2854" w:rsidRPr="003F2854">
          <w:rPr>
            <w:rStyle w:val="a9"/>
            <w:rFonts w:ascii="Times New Roman" w:hAnsi="Times New Roman" w:cs="Times New Roman"/>
            <w:noProof/>
            <w:sz w:val="28"/>
            <w:szCs w:val="28"/>
          </w:rPr>
          <w:t xml:space="preserve"> </w:t>
        </w:r>
        <w:r w:rsidR="00AE7B79" w:rsidRPr="003F2854">
          <w:rPr>
            <w:rStyle w:val="a9"/>
            <w:rFonts w:ascii="Times New Roman" w:hAnsi="Times New Roman" w:cs="Times New Roman"/>
            <w:noProof/>
            <w:sz w:val="28"/>
            <w:szCs w:val="28"/>
          </w:rPr>
          <w:t>Преобразование текста в таблицу.</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_Toc517195539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166E60">
          <w:rPr>
            <w:rFonts w:ascii="Times New Roman" w:hAnsi="Times New Roman" w:cs="Times New Roman"/>
            <w:noProof/>
            <w:webHidden/>
            <w:sz w:val="28"/>
            <w:szCs w:val="28"/>
          </w:rPr>
          <w:t>2</w:t>
        </w:r>
        <w:r w:rsidRPr="003F2854">
          <w:rPr>
            <w:rFonts w:ascii="Times New Roman" w:hAnsi="Times New Roman" w:cs="Times New Roman"/>
            <w:noProof/>
            <w:webHidden/>
            <w:sz w:val="28"/>
            <w:szCs w:val="28"/>
          </w:rPr>
          <w:fldChar w:fldCharType="end"/>
        </w:r>
      </w:hyperlink>
    </w:p>
    <w:p w:rsidR="00AE7B79" w:rsidRPr="003F2854" w:rsidRDefault="00094392" w:rsidP="003F2854">
      <w:pPr>
        <w:pStyle w:val="21"/>
        <w:rPr>
          <w:rFonts w:ascii="Times New Roman" w:eastAsiaTheme="minorEastAsia" w:hAnsi="Times New Roman" w:cs="Times New Roman"/>
          <w:noProof/>
          <w:sz w:val="28"/>
          <w:szCs w:val="28"/>
          <w:lang w:eastAsia="ru-RU"/>
        </w:rPr>
      </w:pPr>
      <w:hyperlink w:anchor="_Toc517195540" w:history="1">
        <w:r w:rsidR="00AE7B79" w:rsidRPr="003F2854">
          <w:rPr>
            <w:rStyle w:val="a9"/>
            <w:rFonts w:ascii="Times New Roman" w:hAnsi="Times New Roman" w:cs="Times New Roman"/>
            <w:noProof/>
            <w:sz w:val="28"/>
            <w:szCs w:val="28"/>
          </w:rPr>
          <w:t>2.6.</w:t>
        </w:r>
        <w:r w:rsidR="003F2854" w:rsidRPr="003F2854">
          <w:rPr>
            <w:rStyle w:val="a9"/>
            <w:rFonts w:ascii="Times New Roman" w:hAnsi="Times New Roman" w:cs="Times New Roman"/>
            <w:noProof/>
            <w:sz w:val="28"/>
            <w:szCs w:val="28"/>
          </w:rPr>
          <w:t xml:space="preserve"> </w:t>
        </w:r>
        <w:r w:rsidR="00AE7B79" w:rsidRPr="003F2854">
          <w:rPr>
            <w:rStyle w:val="a9"/>
            <w:rFonts w:ascii="Times New Roman" w:hAnsi="Times New Roman" w:cs="Times New Roman"/>
            <w:noProof/>
            <w:sz w:val="28"/>
            <w:szCs w:val="28"/>
          </w:rPr>
          <w:t>Вставка рисунка SmartArt.</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_Toc517195540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166E60">
          <w:rPr>
            <w:rFonts w:ascii="Times New Roman" w:hAnsi="Times New Roman" w:cs="Times New Roman"/>
            <w:noProof/>
            <w:webHidden/>
            <w:sz w:val="28"/>
            <w:szCs w:val="28"/>
          </w:rPr>
          <w:t>2</w:t>
        </w:r>
        <w:r w:rsidRPr="003F2854">
          <w:rPr>
            <w:rFonts w:ascii="Times New Roman" w:hAnsi="Times New Roman" w:cs="Times New Roman"/>
            <w:noProof/>
            <w:webHidden/>
            <w:sz w:val="28"/>
            <w:szCs w:val="28"/>
          </w:rPr>
          <w:fldChar w:fldCharType="end"/>
        </w:r>
      </w:hyperlink>
    </w:p>
    <w:p w:rsidR="00AE7B79" w:rsidRPr="003F2854" w:rsidRDefault="00094392" w:rsidP="003F2854">
      <w:pPr>
        <w:pStyle w:val="21"/>
        <w:rPr>
          <w:rFonts w:ascii="Times New Roman" w:eastAsiaTheme="minorEastAsia" w:hAnsi="Times New Roman" w:cs="Times New Roman"/>
          <w:noProof/>
          <w:sz w:val="28"/>
          <w:szCs w:val="28"/>
          <w:lang w:eastAsia="ru-RU"/>
        </w:rPr>
      </w:pPr>
      <w:hyperlink w:anchor="_Toc517195541" w:history="1">
        <w:r w:rsidR="00AE7B79" w:rsidRPr="003F2854">
          <w:rPr>
            <w:rStyle w:val="a9"/>
            <w:rFonts w:ascii="Times New Roman" w:hAnsi="Times New Roman" w:cs="Times New Roman"/>
            <w:noProof/>
            <w:sz w:val="28"/>
            <w:szCs w:val="28"/>
          </w:rPr>
          <w:t>2.7.</w:t>
        </w:r>
        <w:r w:rsidR="003F2854" w:rsidRPr="003F2854">
          <w:rPr>
            <w:rFonts w:ascii="Times New Roman" w:eastAsiaTheme="minorEastAsia" w:hAnsi="Times New Roman" w:cs="Times New Roman"/>
            <w:noProof/>
            <w:sz w:val="28"/>
            <w:szCs w:val="28"/>
            <w:lang w:eastAsia="ru-RU"/>
          </w:rPr>
          <w:t xml:space="preserve"> </w:t>
        </w:r>
        <w:r w:rsidR="00AE7B79" w:rsidRPr="003F2854">
          <w:rPr>
            <w:rStyle w:val="a9"/>
            <w:rFonts w:ascii="Times New Roman" w:hAnsi="Times New Roman" w:cs="Times New Roman"/>
            <w:noProof/>
            <w:sz w:val="28"/>
            <w:szCs w:val="28"/>
          </w:rPr>
          <w:t>Применение форматной кисти.</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_Toc517195541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166E60">
          <w:rPr>
            <w:rFonts w:ascii="Times New Roman" w:hAnsi="Times New Roman" w:cs="Times New Roman"/>
            <w:noProof/>
            <w:webHidden/>
            <w:sz w:val="28"/>
            <w:szCs w:val="28"/>
          </w:rPr>
          <w:t>2</w:t>
        </w:r>
        <w:r w:rsidRPr="003F2854">
          <w:rPr>
            <w:rFonts w:ascii="Times New Roman" w:hAnsi="Times New Roman" w:cs="Times New Roman"/>
            <w:noProof/>
            <w:webHidden/>
            <w:sz w:val="28"/>
            <w:szCs w:val="28"/>
          </w:rPr>
          <w:fldChar w:fldCharType="end"/>
        </w:r>
      </w:hyperlink>
    </w:p>
    <w:p w:rsidR="00AE7B79" w:rsidRPr="003F2854" w:rsidRDefault="00094392" w:rsidP="003F2854">
      <w:pPr>
        <w:pStyle w:val="21"/>
        <w:rPr>
          <w:rFonts w:ascii="Times New Roman" w:eastAsiaTheme="minorEastAsia" w:hAnsi="Times New Roman" w:cs="Times New Roman"/>
          <w:noProof/>
          <w:sz w:val="28"/>
          <w:szCs w:val="28"/>
          <w:lang w:eastAsia="ru-RU"/>
        </w:rPr>
      </w:pPr>
      <w:hyperlink w:anchor="_Toc517195542" w:history="1">
        <w:r w:rsidR="00AE7B79" w:rsidRPr="003F2854">
          <w:rPr>
            <w:rStyle w:val="a9"/>
            <w:rFonts w:ascii="Times New Roman" w:hAnsi="Times New Roman" w:cs="Times New Roman"/>
            <w:noProof/>
            <w:sz w:val="28"/>
            <w:szCs w:val="28"/>
          </w:rPr>
          <w:t>2.8.</w:t>
        </w:r>
        <w:r w:rsidR="003F2854" w:rsidRPr="003F2854">
          <w:rPr>
            <w:rFonts w:ascii="Times New Roman" w:eastAsiaTheme="minorEastAsia" w:hAnsi="Times New Roman" w:cs="Times New Roman"/>
            <w:noProof/>
            <w:sz w:val="28"/>
            <w:szCs w:val="28"/>
            <w:lang w:eastAsia="ru-RU"/>
          </w:rPr>
          <w:t xml:space="preserve"> </w:t>
        </w:r>
        <w:r w:rsidR="00AE7B79" w:rsidRPr="003F2854">
          <w:rPr>
            <w:rStyle w:val="a9"/>
            <w:rFonts w:ascii="Times New Roman" w:hAnsi="Times New Roman" w:cs="Times New Roman"/>
            <w:noProof/>
            <w:sz w:val="28"/>
            <w:szCs w:val="28"/>
          </w:rPr>
          <w:t>Вставка горизонтальной линии.</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_Toc517195542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166E60">
          <w:rPr>
            <w:rFonts w:ascii="Times New Roman" w:hAnsi="Times New Roman" w:cs="Times New Roman"/>
            <w:noProof/>
            <w:webHidden/>
            <w:sz w:val="28"/>
            <w:szCs w:val="28"/>
          </w:rPr>
          <w:t>2</w:t>
        </w:r>
        <w:r w:rsidRPr="003F2854">
          <w:rPr>
            <w:rFonts w:ascii="Times New Roman" w:hAnsi="Times New Roman" w:cs="Times New Roman"/>
            <w:noProof/>
            <w:webHidden/>
            <w:sz w:val="28"/>
            <w:szCs w:val="28"/>
          </w:rPr>
          <w:fldChar w:fldCharType="end"/>
        </w:r>
      </w:hyperlink>
    </w:p>
    <w:p w:rsidR="00AE7B79" w:rsidRPr="003F2854" w:rsidRDefault="00094392" w:rsidP="003F2854">
      <w:pPr>
        <w:pStyle w:val="21"/>
        <w:rPr>
          <w:rFonts w:ascii="Times New Roman" w:eastAsiaTheme="minorEastAsia" w:hAnsi="Times New Roman" w:cs="Times New Roman"/>
          <w:noProof/>
          <w:sz w:val="28"/>
          <w:szCs w:val="28"/>
          <w:lang w:eastAsia="ru-RU"/>
        </w:rPr>
      </w:pPr>
      <w:hyperlink w:anchor="_Toc517195543" w:history="1">
        <w:r w:rsidR="00AE7B79" w:rsidRPr="003F2854">
          <w:rPr>
            <w:rStyle w:val="a9"/>
            <w:rFonts w:ascii="Times New Roman" w:hAnsi="Times New Roman" w:cs="Times New Roman"/>
            <w:noProof/>
            <w:sz w:val="28"/>
            <w:szCs w:val="28"/>
          </w:rPr>
          <w:t>2.9.</w:t>
        </w:r>
        <w:r w:rsidR="003F2854" w:rsidRPr="003F2854">
          <w:rPr>
            <w:rFonts w:ascii="Times New Roman" w:eastAsiaTheme="minorEastAsia" w:hAnsi="Times New Roman" w:cs="Times New Roman"/>
            <w:noProof/>
            <w:sz w:val="28"/>
            <w:szCs w:val="28"/>
            <w:lang w:eastAsia="ru-RU"/>
          </w:rPr>
          <w:t xml:space="preserve"> </w:t>
        </w:r>
        <w:r w:rsidR="00AE7B79" w:rsidRPr="003F2854">
          <w:rPr>
            <w:rStyle w:val="a9"/>
            <w:rFonts w:ascii="Times New Roman" w:hAnsi="Times New Roman" w:cs="Times New Roman"/>
            <w:noProof/>
            <w:sz w:val="28"/>
            <w:szCs w:val="28"/>
          </w:rPr>
          <w:t>Отобразить все знаки.</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_Toc517195543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166E60">
          <w:rPr>
            <w:rFonts w:ascii="Times New Roman" w:hAnsi="Times New Roman" w:cs="Times New Roman"/>
            <w:noProof/>
            <w:webHidden/>
            <w:sz w:val="28"/>
            <w:szCs w:val="28"/>
          </w:rPr>
          <w:t>2</w:t>
        </w:r>
        <w:r w:rsidRPr="003F2854">
          <w:rPr>
            <w:rFonts w:ascii="Times New Roman" w:hAnsi="Times New Roman" w:cs="Times New Roman"/>
            <w:noProof/>
            <w:webHidden/>
            <w:sz w:val="28"/>
            <w:szCs w:val="28"/>
          </w:rPr>
          <w:fldChar w:fldCharType="end"/>
        </w:r>
      </w:hyperlink>
    </w:p>
    <w:p w:rsidR="00AE7B79" w:rsidRPr="003F2854" w:rsidRDefault="00094392" w:rsidP="003F2854">
      <w:pPr>
        <w:pStyle w:val="21"/>
        <w:rPr>
          <w:rFonts w:ascii="Times New Roman" w:eastAsiaTheme="minorEastAsia" w:hAnsi="Times New Roman" w:cs="Times New Roman"/>
          <w:noProof/>
          <w:sz w:val="28"/>
          <w:szCs w:val="28"/>
          <w:lang w:eastAsia="ru-RU"/>
        </w:rPr>
      </w:pPr>
      <w:hyperlink w:anchor="_Toc517195544" w:history="1">
        <w:r w:rsidR="00AE7B79" w:rsidRPr="003F2854">
          <w:rPr>
            <w:rStyle w:val="a9"/>
            <w:rFonts w:ascii="Times New Roman" w:hAnsi="Times New Roman" w:cs="Times New Roman"/>
            <w:noProof/>
            <w:sz w:val="28"/>
            <w:szCs w:val="28"/>
          </w:rPr>
          <w:t>2.10.</w:t>
        </w:r>
        <w:r w:rsidR="003F2854" w:rsidRPr="003F2854">
          <w:rPr>
            <w:rFonts w:ascii="Times New Roman" w:eastAsiaTheme="minorEastAsia" w:hAnsi="Times New Roman" w:cs="Times New Roman"/>
            <w:noProof/>
            <w:sz w:val="28"/>
            <w:szCs w:val="28"/>
            <w:lang w:eastAsia="ru-RU"/>
          </w:rPr>
          <w:t xml:space="preserve"> </w:t>
        </w:r>
        <w:r w:rsidR="00AE7B79" w:rsidRPr="003F2854">
          <w:rPr>
            <w:rStyle w:val="a9"/>
            <w:rFonts w:ascii="Times New Roman" w:hAnsi="Times New Roman" w:cs="Times New Roman"/>
            <w:noProof/>
            <w:sz w:val="28"/>
            <w:szCs w:val="28"/>
          </w:rPr>
          <w:t>Разрывы.</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_Toc517195544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166E60">
          <w:rPr>
            <w:rFonts w:ascii="Times New Roman" w:hAnsi="Times New Roman" w:cs="Times New Roman"/>
            <w:noProof/>
            <w:webHidden/>
            <w:sz w:val="28"/>
            <w:szCs w:val="28"/>
          </w:rPr>
          <w:t>2</w:t>
        </w:r>
        <w:r w:rsidRPr="003F2854">
          <w:rPr>
            <w:rFonts w:ascii="Times New Roman" w:hAnsi="Times New Roman" w:cs="Times New Roman"/>
            <w:noProof/>
            <w:webHidden/>
            <w:sz w:val="28"/>
            <w:szCs w:val="28"/>
          </w:rPr>
          <w:fldChar w:fldCharType="end"/>
        </w:r>
      </w:hyperlink>
    </w:p>
    <w:p w:rsidR="00AE7B79" w:rsidRPr="003F2854" w:rsidRDefault="00094392" w:rsidP="003F2854">
      <w:pPr>
        <w:pStyle w:val="21"/>
        <w:rPr>
          <w:rFonts w:ascii="Times New Roman" w:eastAsiaTheme="minorEastAsia" w:hAnsi="Times New Roman" w:cs="Times New Roman"/>
          <w:noProof/>
          <w:sz w:val="28"/>
          <w:szCs w:val="28"/>
          <w:lang w:eastAsia="ru-RU"/>
        </w:rPr>
      </w:pPr>
      <w:hyperlink w:anchor="_Toc517195545" w:history="1">
        <w:r w:rsidR="00AE7B79" w:rsidRPr="003F2854">
          <w:rPr>
            <w:rStyle w:val="a9"/>
            <w:rFonts w:ascii="Times New Roman" w:hAnsi="Times New Roman" w:cs="Times New Roman"/>
            <w:noProof/>
            <w:sz w:val="28"/>
            <w:szCs w:val="28"/>
          </w:rPr>
          <w:t>2.11.</w:t>
        </w:r>
        <w:r w:rsidR="003F2854" w:rsidRPr="003F2854">
          <w:rPr>
            <w:rFonts w:ascii="Times New Roman" w:eastAsiaTheme="minorEastAsia" w:hAnsi="Times New Roman" w:cs="Times New Roman"/>
            <w:noProof/>
            <w:sz w:val="28"/>
            <w:szCs w:val="28"/>
            <w:lang w:eastAsia="ru-RU"/>
          </w:rPr>
          <w:t xml:space="preserve"> </w:t>
        </w:r>
        <w:r w:rsidR="00AE7B79" w:rsidRPr="003F2854">
          <w:rPr>
            <w:rStyle w:val="a9"/>
            <w:rFonts w:ascii="Times New Roman" w:hAnsi="Times New Roman" w:cs="Times New Roman"/>
            <w:noProof/>
            <w:sz w:val="28"/>
            <w:szCs w:val="28"/>
          </w:rPr>
          <w:t>Колонки. Разметка страницы.</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_Toc517195545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166E60">
          <w:rPr>
            <w:rFonts w:ascii="Times New Roman" w:hAnsi="Times New Roman" w:cs="Times New Roman"/>
            <w:noProof/>
            <w:webHidden/>
            <w:sz w:val="28"/>
            <w:szCs w:val="28"/>
          </w:rPr>
          <w:t>2</w:t>
        </w:r>
        <w:r w:rsidRPr="003F2854">
          <w:rPr>
            <w:rFonts w:ascii="Times New Roman" w:hAnsi="Times New Roman" w:cs="Times New Roman"/>
            <w:noProof/>
            <w:webHidden/>
            <w:sz w:val="28"/>
            <w:szCs w:val="28"/>
          </w:rPr>
          <w:fldChar w:fldCharType="end"/>
        </w:r>
      </w:hyperlink>
    </w:p>
    <w:p w:rsidR="00AE7B79" w:rsidRPr="003F2854" w:rsidRDefault="00094392" w:rsidP="003F2854">
      <w:pPr>
        <w:pStyle w:val="21"/>
        <w:rPr>
          <w:rFonts w:ascii="Times New Roman" w:eastAsiaTheme="minorEastAsia" w:hAnsi="Times New Roman" w:cs="Times New Roman"/>
          <w:noProof/>
          <w:sz w:val="28"/>
          <w:szCs w:val="28"/>
          <w:lang w:eastAsia="ru-RU"/>
        </w:rPr>
      </w:pPr>
      <w:hyperlink w:anchor="_Toc517195546" w:history="1">
        <w:r w:rsidR="00AE7B79" w:rsidRPr="003F2854">
          <w:rPr>
            <w:rStyle w:val="a9"/>
            <w:rFonts w:ascii="Times New Roman" w:hAnsi="Times New Roman" w:cs="Times New Roman"/>
            <w:noProof/>
            <w:sz w:val="28"/>
            <w:szCs w:val="28"/>
            <w:lang w:eastAsia="ru-RU"/>
          </w:rPr>
          <w:t>2.12.</w:t>
        </w:r>
        <w:r w:rsidR="003F2854" w:rsidRPr="003F2854">
          <w:rPr>
            <w:rFonts w:ascii="Times New Roman" w:eastAsiaTheme="minorEastAsia" w:hAnsi="Times New Roman" w:cs="Times New Roman"/>
            <w:noProof/>
            <w:sz w:val="28"/>
            <w:szCs w:val="28"/>
            <w:lang w:eastAsia="ru-RU"/>
          </w:rPr>
          <w:t xml:space="preserve"> </w:t>
        </w:r>
        <w:r w:rsidR="00AE7B79" w:rsidRPr="003F2854">
          <w:rPr>
            <w:rStyle w:val="a9"/>
            <w:rFonts w:ascii="Times New Roman" w:hAnsi="Times New Roman" w:cs="Times New Roman"/>
            <w:noProof/>
            <w:sz w:val="28"/>
            <w:szCs w:val="28"/>
          </w:rPr>
          <w:t>Разделение экрана на два.</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_Toc517195546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166E60">
          <w:rPr>
            <w:rFonts w:ascii="Times New Roman" w:hAnsi="Times New Roman" w:cs="Times New Roman"/>
            <w:noProof/>
            <w:webHidden/>
            <w:sz w:val="28"/>
            <w:szCs w:val="28"/>
          </w:rPr>
          <w:t>2</w:t>
        </w:r>
        <w:r w:rsidRPr="003F2854">
          <w:rPr>
            <w:rFonts w:ascii="Times New Roman" w:hAnsi="Times New Roman" w:cs="Times New Roman"/>
            <w:noProof/>
            <w:webHidden/>
            <w:sz w:val="28"/>
            <w:szCs w:val="28"/>
          </w:rPr>
          <w:fldChar w:fldCharType="end"/>
        </w:r>
      </w:hyperlink>
    </w:p>
    <w:p w:rsidR="00AE7B79" w:rsidRDefault="00094392" w:rsidP="003F2854">
      <w:pPr>
        <w:pStyle w:val="21"/>
        <w:rPr>
          <w:rFonts w:eastAsiaTheme="minorEastAsia"/>
          <w:noProof/>
          <w:lang w:eastAsia="ru-RU"/>
        </w:rPr>
      </w:pPr>
      <w:hyperlink w:anchor="_Toc517195547" w:history="1">
        <w:r w:rsidR="00AE7B79" w:rsidRPr="003F2854">
          <w:rPr>
            <w:rStyle w:val="a9"/>
            <w:rFonts w:ascii="Times New Roman" w:hAnsi="Times New Roman" w:cs="Times New Roman"/>
            <w:noProof/>
            <w:sz w:val="28"/>
            <w:szCs w:val="28"/>
          </w:rPr>
          <w:t>2.13.</w:t>
        </w:r>
        <w:r w:rsidR="003F2854" w:rsidRPr="003F2854">
          <w:rPr>
            <w:rFonts w:ascii="Times New Roman" w:eastAsiaTheme="minorEastAsia" w:hAnsi="Times New Roman" w:cs="Times New Roman"/>
            <w:noProof/>
            <w:sz w:val="28"/>
            <w:szCs w:val="28"/>
            <w:lang w:eastAsia="ru-RU"/>
          </w:rPr>
          <w:t xml:space="preserve"> </w:t>
        </w:r>
        <w:r w:rsidR="00AE7B79" w:rsidRPr="003F2854">
          <w:rPr>
            <w:rStyle w:val="a9"/>
            <w:rFonts w:ascii="Times New Roman" w:hAnsi="Times New Roman" w:cs="Times New Roman"/>
            <w:noProof/>
            <w:sz w:val="28"/>
            <w:szCs w:val="28"/>
          </w:rPr>
          <w:t>Установка места печати с применением табуляции.</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_Toc517195547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166E60">
          <w:rPr>
            <w:rFonts w:ascii="Times New Roman" w:hAnsi="Times New Roman" w:cs="Times New Roman"/>
            <w:noProof/>
            <w:webHidden/>
            <w:sz w:val="28"/>
            <w:szCs w:val="28"/>
          </w:rPr>
          <w:t>2</w:t>
        </w:r>
        <w:r w:rsidRPr="003F2854">
          <w:rPr>
            <w:rFonts w:ascii="Times New Roman" w:hAnsi="Times New Roman" w:cs="Times New Roman"/>
            <w:noProof/>
            <w:webHidden/>
            <w:sz w:val="28"/>
            <w:szCs w:val="28"/>
          </w:rPr>
          <w:fldChar w:fldCharType="end"/>
        </w:r>
      </w:hyperlink>
    </w:p>
    <w:p w:rsidR="003F2854" w:rsidRDefault="00094392" w:rsidP="00F933A9">
      <w:pPr>
        <w:pStyle w:val="a5"/>
        <w:ind w:left="426"/>
        <w:rPr>
          <w:sz w:val="32"/>
          <w:szCs w:val="32"/>
        </w:rPr>
      </w:pPr>
      <w:r>
        <w:rPr>
          <w:sz w:val="32"/>
          <w:szCs w:val="32"/>
        </w:rPr>
        <w:fldChar w:fldCharType="end"/>
      </w:r>
    </w:p>
    <w:p w:rsidR="003F2854" w:rsidRDefault="003F2854">
      <w:pPr>
        <w:rPr>
          <w:sz w:val="32"/>
          <w:szCs w:val="32"/>
        </w:rPr>
      </w:pPr>
      <w:r>
        <w:rPr>
          <w:sz w:val="32"/>
          <w:szCs w:val="32"/>
        </w:rPr>
        <w:br w:type="page"/>
      </w:r>
    </w:p>
    <w:p w:rsidR="00363211" w:rsidRDefault="00363211" w:rsidP="00F933A9">
      <w:pPr>
        <w:pStyle w:val="a5"/>
        <w:ind w:left="426"/>
        <w:rPr>
          <w:sz w:val="32"/>
          <w:szCs w:val="32"/>
        </w:rPr>
      </w:pPr>
    </w:p>
    <w:p w:rsidR="00F933A9" w:rsidRPr="00F933A9" w:rsidRDefault="00363211" w:rsidP="00DF5EED">
      <w:pPr>
        <w:pStyle w:val="1"/>
        <w:rPr>
          <w:kern w:val="28"/>
        </w:rPr>
      </w:pPr>
      <w:bookmarkStart w:id="0" w:name="_Toc517195533"/>
      <w:r>
        <w:rPr>
          <w:kern w:val="28"/>
        </w:rPr>
        <w:t xml:space="preserve">1. </w:t>
      </w:r>
      <w:r w:rsidRPr="00DF5EED">
        <w:rPr>
          <w:kern w:val="28"/>
          <w:sz w:val="32"/>
          <w:szCs w:val="32"/>
        </w:rPr>
        <w:t>Облачные технологии</w:t>
      </w:r>
      <w:bookmarkEnd w:id="0"/>
    </w:p>
    <w:p w:rsidR="005551DB" w:rsidRPr="00363211" w:rsidRDefault="005551DB" w:rsidP="00883767">
      <w:pPr>
        <w:pStyle w:val="a5"/>
        <w:ind w:left="360"/>
        <w:rPr>
          <w:rFonts w:ascii="Times New Roman" w:hAnsi="Times New Roman" w:cs="Times New Roman"/>
          <w:sz w:val="24"/>
          <w:szCs w:val="24"/>
        </w:rPr>
      </w:pPr>
      <w:r w:rsidRPr="00363211">
        <w:rPr>
          <w:rFonts w:ascii="Times New Roman" w:hAnsi="Times New Roman" w:cs="Times New Roman"/>
          <w:b/>
          <w:sz w:val="24"/>
          <w:szCs w:val="24"/>
        </w:rPr>
        <w:t>Облачные технологии</w:t>
      </w:r>
      <w:r w:rsidRPr="00363211">
        <w:rPr>
          <w:rFonts w:ascii="Times New Roman" w:hAnsi="Times New Roman" w:cs="Times New Roman"/>
          <w:sz w:val="24"/>
          <w:szCs w:val="24"/>
        </w:rPr>
        <w:t xml:space="preserve"> - это электронное хранилище ваших данных в сети интернет, которое позволяет хранить, редактировать, а также делиться интересными файлами и документами с вашими друзьями и коллегами. </w:t>
      </w:r>
    </w:p>
    <w:p w:rsidR="005551DB" w:rsidRPr="00363211" w:rsidRDefault="005551DB" w:rsidP="005551DB">
      <w:pPr>
        <w:pStyle w:val="a5"/>
        <w:ind w:left="360"/>
        <w:rPr>
          <w:rFonts w:ascii="Times New Roman" w:hAnsi="Times New Roman" w:cs="Times New Roman"/>
          <w:sz w:val="24"/>
          <w:szCs w:val="24"/>
        </w:rPr>
      </w:pPr>
      <w:r w:rsidRPr="00363211">
        <w:rPr>
          <w:rFonts w:ascii="Times New Roman" w:hAnsi="Times New Roman" w:cs="Times New Roman"/>
          <w:sz w:val="24"/>
          <w:szCs w:val="24"/>
        </w:rPr>
        <w:t>Интернет предлагает поль</w:t>
      </w:r>
      <w:r w:rsidR="00635F0B" w:rsidRPr="00363211">
        <w:rPr>
          <w:rFonts w:ascii="Times New Roman" w:hAnsi="Times New Roman" w:cs="Times New Roman"/>
          <w:sz w:val="24"/>
          <w:szCs w:val="24"/>
        </w:rPr>
        <w:t xml:space="preserve">зователю различные службы: </w:t>
      </w:r>
      <w:proofErr w:type="spellStart"/>
      <w:r w:rsidR="00635F0B" w:rsidRPr="00363211">
        <w:rPr>
          <w:rFonts w:ascii="Times New Roman" w:hAnsi="Times New Roman" w:cs="Times New Roman"/>
          <w:sz w:val="24"/>
          <w:szCs w:val="24"/>
        </w:rPr>
        <w:t>mail</w:t>
      </w:r>
      <w:proofErr w:type="spellEnd"/>
      <w:r w:rsidRPr="00363211">
        <w:rPr>
          <w:rFonts w:ascii="Times New Roman" w:hAnsi="Times New Roman" w:cs="Times New Roman"/>
          <w:sz w:val="24"/>
          <w:szCs w:val="24"/>
        </w:rPr>
        <w:t xml:space="preserve">, </w:t>
      </w:r>
      <w:proofErr w:type="spellStart"/>
      <w:r w:rsidR="00635F0B" w:rsidRPr="00363211">
        <w:rPr>
          <w:rFonts w:ascii="Times New Roman" w:hAnsi="Times New Roman" w:cs="Times New Roman"/>
          <w:sz w:val="24"/>
          <w:szCs w:val="24"/>
          <w:lang w:val="en-US"/>
        </w:rPr>
        <w:t>google</w:t>
      </w:r>
      <w:proofErr w:type="spellEnd"/>
      <w:r w:rsidRPr="00363211">
        <w:rPr>
          <w:rFonts w:ascii="Times New Roman" w:hAnsi="Times New Roman" w:cs="Times New Roman"/>
          <w:sz w:val="24"/>
          <w:szCs w:val="24"/>
        </w:rPr>
        <w:t>,</w:t>
      </w:r>
      <w:r w:rsidR="00635F0B" w:rsidRPr="00363211">
        <w:rPr>
          <w:rFonts w:ascii="Times New Roman" w:hAnsi="Times New Roman" w:cs="Times New Roman"/>
          <w:sz w:val="24"/>
          <w:szCs w:val="24"/>
        </w:rPr>
        <w:t xml:space="preserve"> </w:t>
      </w:r>
      <w:proofErr w:type="spellStart"/>
      <w:r w:rsidR="00635F0B" w:rsidRPr="00363211">
        <w:rPr>
          <w:rFonts w:ascii="Times New Roman" w:hAnsi="Times New Roman" w:cs="Times New Roman"/>
          <w:sz w:val="24"/>
          <w:szCs w:val="24"/>
          <w:lang w:val="en-US"/>
        </w:rPr>
        <w:t>yandex</w:t>
      </w:r>
      <w:proofErr w:type="spellEnd"/>
      <w:r w:rsidR="00635F0B" w:rsidRPr="00363211">
        <w:rPr>
          <w:rFonts w:ascii="Times New Roman" w:hAnsi="Times New Roman" w:cs="Times New Roman"/>
          <w:sz w:val="24"/>
          <w:szCs w:val="24"/>
        </w:rPr>
        <w:t xml:space="preserve">, </w:t>
      </w:r>
      <w:r w:rsidR="00635F0B" w:rsidRPr="00363211">
        <w:rPr>
          <w:rFonts w:ascii="Times New Roman" w:hAnsi="Times New Roman" w:cs="Times New Roman"/>
          <w:sz w:val="24"/>
          <w:szCs w:val="24"/>
          <w:lang w:val="en-US"/>
        </w:rPr>
        <w:t>World</w:t>
      </w:r>
      <w:r w:rsidR="00635F0B" w:rsidRPr="00363211">
        <w:rPr>
          <w:rFonts w:ascii="Times New Roman" w:hAnsi="Times New Roman" w:cs="Times New Roman"/>
          <w:sz w:val="24"/>
          <w:szCs w:val="24"/>
        </w:rPr>
        <w:t xml:space="preserve"> </w:t>
      </w:r>
      <w:r w:rsidR="00635F0B" w:rsidRPr="00363211">
        <w:rPr>
          <w:rFonts w:ascii="Times New Roman" w:hAnsi="Times New Roman" w:cs="Times New Roman"/>
          <w:sz w:val="24"/>
          <w:szCs w:val="24"/>
          <w:lang w:val="en-US"/>
        </w:rPr>
        <w:t>Wide</w:t>
      </w:r>
      <w:r w:rsidR="00635F0B" w:rsidRPr="00363211">
        <w:rPr>
          <w:rFonts w:ascii="Times New Roman" w:hAnsi="Times New Roman" w:cs="Times New Roman"/>
          <w:sz w:val="24"/>
          <w:szCs w:val="24"/>
        </w:rPr>
        <w:t xml:space="preserve"> </w:t>
      </w:r>
      <w:r w:rsidR="00635F0B" w:rsidRPr="00363211">
        <w:rPr>
          <w:rFonts w:ascii="Times New Roman" w:hAnsi="Times New Roman" w:cs="Times New Roman"/>
          <w:sz w:val="24"/>
          <w:szCs w:val="24"/>
          <w:lang w:val="en-US"/>
        </w:rPr>
        <w:t>Web</w:t>
      </w:r>
      <w:r w:rsidR="00635F0B" w:rsidRPr="00363211">
        <w:rPr>
          <w:rFonts w:ascii="Times New Roman" w:hAnsi="Times New Roman" w:cs="Times New Roman"/>
          <w:sz w:val="24"/>
          <w:szCs w:val="24"/>
        </w:rPr>
        <w:t xml:space="preserve"> и т.д.  Каждая служба предлагает свои сервисы.</w:t>
      </w:r>
    </w:p>
    <w:p w:rsidR="00277FC5" w:rsidRPr="00363211" w:rsidRDefault="00277FC5" w:rsidP="005551DB">
      <w:pPr>
        <w:pStyle w:val="a5"/>
        <w:ind w:left="360"/>
        <w:rPr>
          <w:rFonts w:ascii="Times New Roman" w:hAnsi="Times New Roman" w:cs="Times New Roman"/>
          <w:sz w:val="24"/>
          <w:szCs w:val="24"/>
        </w:rPr>
      </w:pPr>
      <w:r w:rsidRPr="00363211">
        <w:rPr>
          <w:rFonts w:ascii="Times New Roman" w:hAnsi="Times New Roman" w:cs="Times New Roman"/>
          <w:sz w:val="24"/>
          <w:szCs w:val="24"/>
        </w:rPr>
        <w:t xml:space="preserve">Что же такое сервис? Для простого понимания </w:t>
      </w:r>
      <w:proofErr w:type="gramStart"/>
      <w:r w:rsidRPr="00363211">
        <w:rPr>
          <w:rFonts w:ascii="Times New Roman" w:hAnsi="Times New Roman" w:cs="Times New Roman"/>
          <w:sz w:val="24"/>
          <w:szCs w:val="24"/>
        </w:rPr>
        <w:t>зайдем</w:t>
      </w:r>
      <w:proofErr w:type="gramEnd"/>
      <w:r w:rsidRPr="00363211">
        <w:rPr>
          <w:rFonts w:ascii="Times New Roman" w:hAnsi="Times New Roman" w:cs="Times New Roman"/>
          <w:sz w:val="24"/>
          <w:szCs w:val="24"/>
        </w:rPr>
        <w:t xml:space="preserve"> например, на обычную ближайшую почту в городе. Что мы можем сделать на почте? Мы можем послать письмо, послать почтовый перевод, получить пенсию, отправить и получить посылку</w:t>
      </w:r>
      <w:r w:rsidR="004F609A" w:rsidRPr="00363211">
        <w:rPr>
          <w:rFonts w:ascii="Times New Roman" w:hAnsi="Times New Roman" w:cs="Times New Roman"/>
          <w:sz w:val="24"/>
          <w:szCs w:val="24"/>
        </w:rPr>
        <w:t xml:space="preserve"> – это и есть почтовые сервисы. Каждый сервис выполняет свою задачу и своим способом, отличающимся от </w:t>
      </w:r>
      <w:proofErr w:type="gramStart"/>
      <w:r w:rsidR="004F609A" w:rsidRPr="00363211">
        <w:rPr>
          <w:rFonts w:ascii="Times New Roman" w:hAnsi="Times New Roman" w:cs="Times New Roman"/>
          <w:sz w:val="24"/>
          <w:szCs w:val="24"/>
        </w:rPr>
        <w:t>другого</w:t>
      </w:r>
      <w:proofErr w:type="gramEnd"/>
      <w:r w:rsidR="004F609A" w:rsidRPr="00363211">
        <w:rPr>
          <w:rFonts w:ascii="Times New Roman" w:hAnsi="Times New Roman" w:cs="Times New Roman"/>
          <w:sz w:val="24"/>
          <w:szCs w:val="24"/>
        </w:rPr>
        <w:t>.  Так и в Интернете. Каждая служба имеет свои сервисы и каждый сервис – это отдельная программа со своей технологией.</w:t>
      </w:r>
    </w:p>
    <w:p w:rsidR="00635F0B" w:rsidRDefault="00635F0B" w:rsidP="005551DB">
      <w:pPr>
        <w:pStyle w:val="a5"/>
        <w:ind w:left="360"/>
        <w:rPr>
          <w:rFonts w:ascii="Times New Roman" w:hAnsi="Times New Roman" w:cs="Times New Roman"/>
          <w:sz w:val="24"/>
          <w:szCs w:val="24"/>
        </w:rPr>
      </w:pPr>
      <w:r w:rsidRPr="00363211">
        <w:rPr>
          <w:rFonts w:ascii="Times New Roman" w:hAnsi="Times New Roman" w:cs="Times New Roman"/>
          <w:sz w:val="24"/>
          <w:szCs w:val="24"/>
        </w:rPr>
        <w:t xml:space="preserve">Например, сервисы </w:t>
      </w:r>
      <w:proofErr w:type="spellStart"/>
      <w:r w:rsidRPr="00363211">
        <w:rPr>
          <w:rFonts w:ascii="Times New Roman" w:hAnsi="Times New Roman" w:cs="Times New Roman"/>
          <w:sz w:val="24"/>
          <w:szCs w:val="24"/>
        </w:rPr>
        <w:t>mail</w:t>
      </w:r>
      <w:proofErr w:type="spellEnd"/>
      <w:r w:rsidRPr="00363211">
        <w:rPr>
          <w:rFonts w:ascii="Times New Roman" w:hAnsi="Times New Roman" w:cs="Times New Roman"/>
          <w:sz w:val="24"/>
          <w:szCs w:val="24"/>
        </w:rPr>
        <w:t xml:space="preserve">. </w:t>
      </w:r>
      <w:proofErr w:type="gramStart"/>
      <w:r w:rsidRPr="00363211">
        <w:rPr>
          <w:rFonts w:ascii="Times New Roman" w:hAnsi="Times New Roman" w:cs="Times New Roman"/>
          <w:sz w:val="24"/>
          <w:szCs w:val="24"/>
        </w:rPr>
        <w:t>Это почта, Мой мир, Одноклассники, Игры, Знакомства, Новости, Календарь, Облако и т.д.</w:t>
      </w:r>
      <w:proofErr w:type="gramEnd"/>
    </w:p>
    <w:p w:rsidR="00363211" w:rsidRPr="00363211" w:rsidRDefault="00363211" w:rsidP="005551DB">
      <w:pPr>
        <w:pStyle w:val="a5"/>
        <w:ind w:left="360"/>
        <w:rPr>
          <w:rFonts w:ascii="Times New Roman" w:hAnsi="Times New Roman" w:cs="Times New Roman"/>
          <w:sz w:val="24"/>
          <w:szCs w:val="24"/>
        </w:rPr>
      </w:pPr>
    </w:p>
    <w:p w:rsidR="00635F0B" w:rsidRDefault="00094392" w:rsidP="005551DB">
      <w:pPr>
        <w:pStyle w:val="a5"/>
        <w:ind w:left="360"/>
        <w:rPr>
          <w:sz w:val="24"/>
          <w:szCs w:val="24"/>
        </w:rPr>
      </w:pPr>
      <w:r>
        <w:rPr>
          <w:noProof/>
          <w:sz w:val="24"/>
          <w:szCs w:val="24"/>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left:0;text-align:left;margin-left:337.6pt;margin-top:41.2pt;width:58.15pt;height:17.1pt;rotation:1194270fd;z-index:251660288" fillcolor="#c0504d [3205]" strokecolor="#f2f2f2 [3041]" strokeweight="3pt">
            <v:shadow on="t" type="perspective" color="#622423 [1605]" opacity=".5" offset="1pt" offset2="-1pt"/>
          </v:shape>
        </w:pict>
      </w:r>
      <w:r w:rsidR="00635F0B" w:rsidRPr="00CC3035">
        <w:rPr>
          <w:noProof/>
          <w:sz w:val="24"/>
          <w:szCs w:val="24"/>
          <w:lang w:eastAsia="ru-RU"/>
        </w:rPr>
        <w:drawing>
          <wp:inline distT="0" distB="0" distL="0" distR="0">
            <wp:extent cx="3715668" cy="1844205"/>
            <wp:effectExtent l="19050" t="0" r="0" b="0"/>
            <wp:docPr id="7" name="Рисунок 6" descr="сервисы май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висы майл.jpg"/>
                    <pic:cNvPicPr/>
                  </pic:nvPicPr>
                  <pic:blipFill>
                    <a:blip r:embed="rId6" cstate="print"/>
                    <a:stretch>
                      <a:fillRect/>
                    </a:stretch>
                  </pic:blipFill>
                  <pic:spPr>
                    <a:xfrm>
                      <a:off x="0" y="0"/>
                      <a:ext cx="3717810" cy="1845268"/>
                    </a:xfrm>
                    <a:prstGeom prst="rect">
                      <a:avLst/>
                    </a:prstGeom>
                  </pic:spPr>
                </pic:pic>
              </a:graphicData>
            </a:graphic>
          </wp:inline>
        </w:drawing>
      </w:r>
    </w:p>
    <w:p w:rsidR="00363211" w:rsidRDefault="00363211" w:rsidP="005551DB">
      <w:pPr>
        <w:pStyle w:val="a5"/>
        <w:ind w:left="360"/>
        <w:rPr>
          <w:sz w:val="24"/>
          <w:szCs w:val="24"/>
        </w:rPr>
      </w:pPr>
    </w:p>
    <w:p w:rsidR="0068724E" w:rsidRPr="00CC3035" w:rsidRDefault="0068724E" w:rsidP="005551DB">
      <w:pPr>
        <w:pStyle w:val="a5"/>
        <w:ind w:left="360"/>
        <w:rPr>
          <w:sz w:val="24"/>
          <w:szCs w:val="24"/>
        </w:rPr>
      </w:pPr>
    </w:p>
    <w:p w:rsidR="00635F0B" w:rsidRPr="00363211" w:rsidRDefault="00277FC5" w:rsidP="005551DB">
      <w:pPr>
        <w:pStyle w:val="a5"/>
        <w:ind w:left="360"/>
        <w:rPr>
          <w:rFonts w:ascii="Times New Roman" w:hAnsi="Times New Roman" w:cs="Times New Roman"/>
          <w:sz w:val="24"/>
          <w:szCs w:val="24"/>
        </w:rPr>
      </w:pPr>
      <w:r w:rsidRPr="00363211">
        <w:rPr>
          <w:rFonts w:ascii="Times New Roman" w:hAnsi="Times New Roman" w:cs="Times New Roman"/>
          <w:sz w:val="24"/>
          <w:szCs w:val="24"/>
        </w:rPr>
        <w:t>Google предлагает очень большой выбор сервисов:</w:t>
      </w:r>
    </w:p>
    <w:p w:rsidR="00277FC5" w:rsidRPr="00363211" w:rsidRDefault="00277FC5" w:rsidP="005551DB">
      <w:pPr>
        <w:pStyle w:val="a5"/>
        <w:ind w:left="360"/>
        <w:rPr>
          <w:rFonts w:ascii="Times New Roman" w:hAnsi="Times New Roman" w:cs="Times New Roman"/>
          <w:sz w:val="24"/>
          <w:szCs w:val="24"/>
        </w:rPr>
      </w:pPr>
      <w:r w:rsidRPr="00363211">
        <w:rPr>
          <w:rFonts w:ascii="Times New Roman" w:hAnsi="Times New Roman" w:cs="Times New Roman"/>
          <w:sz w:val="24"/>
          <w:szCs w:val="24"/>
        </w:rPr>
        <w:t>Со всеми сервисами</w:t>
      </w:r>
      <w:r w:rsidR="004F609A" w:rsidRPr="00363211">
        <w:rPr>
          <w:rFonts w:ascii="Times New Roman" w:hAnsi="Times New Roman" w:cs="Times New Roman"/>
          <w:sz w:val="24"/>
          <w:szCs w:val="24"/>
        </w:rPr>
        <w:t xml:space="preserve"> </w:t>
      </w:r>
      <w:proofErr w:type="spellStart"/>
      <w:r w:rsidR="004F609A" w:rsidRPr="00363211">
        <w:rPr>
          <w:rFonts w:ascii="Times New Roman" w:hAnsi="Times New Roman" w:cs="Times New Roman"/>
          <w:sz w:val="24"/>
          <w:szCs w:val="24"/>
        </w:rPr>
        <w:t>Google</w:t>
      </w:r>
      <w:proofErr w:type="spellEnd"/>
      <w:r w:rsidRPr="00363211">
        <w:rPr>
          <w:rFonts w:ascii="Times New Roman" w:hAnsi="Times New Roman" w:cs="Times New Roman"/>
          <w:sz w:val="24"/>
          <w:szCs w:val="24"/>
        </w:rPr>
        <w:t xml:space="preserve"> можно познакомиться на странице:</w:t>
      </w:r>
    </w:p>
    <w:p w:rsidR="00277FC5" w:rsidRPr="00F933A9" w:rsidRDefault="00094392" w:rsidP="005551DB">
      <w:pPr>
        <w:pStyle w:val="a5"/>
        <w:ind w:left="360"/>
        <w:rPr>
          <w:sz w:val="24"/>
          <w:szCs w:val="24"/>
        </w:rPr>
      </w:pPr>
      <w:hyperlink r:id="rId7" w:history="1">
        <w:r w:rsidR="00277FC5" w:rsidRPr="00CC3035">
          <w:rPr>
            <w:rStyle w:val="a9"/>
            <w:sz w:val="24"/>
            <w:szCs w:val="24"/>
          </w:rPr>
          <w:t>https://www.google.ru/intl/ru/about/products/</w:t>
        </w:r>
      </w:hyperlink>
    </w:p>
    <w:p w:rsidR="0068724E" w:rsidRDefault="0068724E" w:rsidP="005551DB">
      <w:pPr>
        <w:pStyle w:val="a5"/>
        <w:ind w:left="360"/>
        <w:rPr>
          <w:sz w:val="24"/>
          <w:szCs w:val="24"/>
        </w:rPr>
      </w:pPr>
    </w:p>
    <w:p w:rsidR="0068724E" w:rsidRDefault="0068724E" w:rsidP="005551DB">
      <w:pPr>
        <w:pStyle w:val="a5"/>
        <w:ind w:left="360"/>
        <w:rPr>
          <w:sz w:val="24"/>
          <w:szCs w:val="24"/>
        </w:rPr>
      </w:pPr>
    </w:p>
    <w:p w:rsidR="0068724E" w:rsidRDefault="0068724E" w:rsidP="005551DB">
      <w:pPr>
        <w:pStyle w:val="a5"/>
        <w:ind w:left="360"/>
        <w:rPr>
          <w:sz w:val="24"/>
          <w:szCs w:val="24"/>
        </w:rPr>
      </w:pPr>
    </w:p>
    <w:p w:rsidR="0068724E" w:rsidRDefault="0068724E" w:rsidP="005551DB">
      <w:pPr>
        <w:pStyle w:val="a5"/>
        <w:ind w:left="360"/>
        <w:rPr>
          <w:sz w:val="24"/>
          <w:szCs w:val="24"/>
        </w:rPr>
      </w:pPr>
    </w:p>
    <w:p w:rsidR="0068724E" w:rsidRDefault="0068724E" w:rsidP="005551DB">
      <w:pPr>
        <w:pStyle w:val="a5"/>
        <w:ind w:left="360"/>
        <w:rPr>
          <w:sz w:val="24"/>
          <w:szCs w:val="24"/>
        </w:rPr>
      </w:pPr>
    </w:p>
    <w:p w:rsidR="004F609A" w:rsidRPr="00F933A9" w:rsidRDefault="004F609A" w:rsidP="005551DB">
      <w:pPr>
        <w:pStyle w:val="a5"/>
        <w:ind w:left="360"/>
        <w:rPr>
          <w:sz w:val="24"/>
          <w:szCs w:val="24"/>
        </w:rPr>
      </w:pPr>
    </w:p>
    <w:p w:rsidR="004F609A" w:rsidRPr="00F933A9" w:rsidRDefault="0068724E" w:rsidP="005551DB">
      <w:pPr>
        <w:pStyle w:val="a5"/>
        <w:ind w:left="360"/>
        <w:rPr>
          <w:sz w:val="24"/>
          <w:szCs w:val="24"/>
        </w:rPr>
      </w:pPr>
      <w:r>
        <w:rPr>
          <w:noProof/>
          <w:sz w:val="24"/>
          <w:szCs w:val="24"/>
          <w:lang w:eastAsia="ru-RU"/>
        </w:rPr>
        <w:drawing>
          <wp:anchor distT="0" distB="0" distL="114300" distR="114300" simplePos="0" relativeHeight="251659264" behindDoc="0" locked="0" layoutInCell="1" allowOverlap="1">
            <wp:simplePos x="0" y="0"/>
            <wp:positionH relativeFrom="column">
              <wp:posOffset>388620</wp:posOffset>
            </wp:positionH>
            <wp:positionV relativeFrom="paragraph">
              <wp:posOffset>-16510</wp:posOffset>
            </wp:positionV>
            <wp:extent cx="2990850" cy="1699260"/>
            <wp:effectExtent l="19050" t="0" r="0" b="0"/>
            <wp:wrapSquare wrapText="bothSides"/>
            <wp:docPr id="8" name="Рисунок 7" descr="гу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угл.jpg"/>
                    <pic:cNvPicPr/>
                  </pic:nvPicPr>
                  <pic:blipFill>
                    <a:blip r:embed="rId8" cstate="print"/>
                    <a:stretch>
                      <a:fillRect/>
                    </a:stretch>
                  </pic:blipFill>
                  <pic:spPr>
                    <a:xfrm>
                      <a:off x="0" y="0"/>
                      <a:ext cx="2990850" cy="1699260"/>
                    </a:xfrm>
                    <a:prstGeom prst="rect">
                      <a:avLst/>
                    </a:prstGeom>
                  </pic:spPr>
                </pic:pic>
              </a:graphicData>
            </a:graphic>
          </wp:anchor>
        </w:drawing>
      </w:r>
    </w:p>
    <w:p w:rsidR="00363211" w:rsidRDefault="00363211" w:rsidP="005551DB">
      <w:pPr>
        <w:pStyle w:val="a5"/>
        <w:ind w:left="360"/>
        <w:rPr>
          <w:sz w:val="24"/>
          <w:szCs w:val="24"/>
        </w:rPr>
      </w:pPr>
    </w:p>
    <w:p w:rsidR="00363211" w:rsidRDefault="00363211" w:rsidP="005551DB">
      <w:pPr>
        <w:pStyle w:val="a5"/>
        <w:ind w:left="360"/>
        <w:rPr>
          <w:sz w:val="24"/>
          <w:szCs w:val="24"/>
        </w:rPr>
      </w:pPr>
    </w:p>
    <w:p w:rsidR="00363211" w:rsidRDefault="00363211" w:rsidP="005551DB">
      <w:pPr>
        <w:pStyle w:val="a5"/>
        <w:ind w:left="360"/>
        <w:rPr>
          <w:sz w:val="24"/>
          <w:szCs w:val="24"/>
        </w:rPr>
      </w:pPr>
    </w:p>
    <w:p w:rsidR="00363211" w:rsidRDefault="00363211" w:rsidP="005551DB">
      <w:pPr>
        <w:pStyle w:val="a5"/>
        <w:ind w:left="360"/>
        <w:rPr>
          <w:sz w:val="24"/>
          <w:szCs w:val="24"/>
        </w:rPr>
      </w:pPr>
    </w:p>
    <w:p w:rsidR="00363211" w:rsidRDefault="00363211" w:rsidP="005551DB">
      <w:pPr>
        <w:pStyle w:val="a5"/>
        <w:ind w:left="360"/>
        <w:rPr>
          <w:sz w:val="24"/>
          <w:szCs w:val="24"/>
        </w:rPr>
      </w:pPr>
    </w:p>
    <w:p w:rsidR="00363211" w:rsidRDefault="00363211" w:rsidP="005551DB">
      <w:pPr>
        <w:pStyle w:val="a5"/>
        <w:ind w:left="360"/>
        <w:rPr>
          <w:sz w:val="24"/>
          <w:szCs w:val="24"/>
        </w:rPr>
      </w:pPr>
    </w:p>
    <w:p w:rsidR="00363211" w:rsidRDefault="00363211" w:rsidP="005551DB">
      <w:pPr>
        <w:pStyle w:val="a5"/>
        <w:ind w:left="360"/>
        <w:rPr>
          <w:sz w:val="24"/>
          <w:szCs w:val="24"/>
        </w:rPr>
      </w:pPr>
    </w:p>
    <w:p w:rsidR="00363211" w:rsidRDefault="00363211" w:rsidP="005551DB">
      <w:pPr>
        <w:pStyle w:val="a5"/>
        <w:ind w:left="360"/>
        <w:rPr>
          <w:sz w:val="24"/>
          <w:szCs w:val="24"/>
        </w:rPr>
      </w:pPr>
    </w:p>
    <w:p w:rsidR="004F609A" w:rsidRPr="00363211" w:rsidRDefault="004F609A" w:rsidP="005551DB">
      <w:pPr>
        <w:pStyle w:val="a5"/>
        <w:ind w:left="360"/>
        <w:rPr>
          <w:rFonts w:ascii="Times New Roman" w:hAnsi="Times New Roman" w:cs="Times New Roman"/>
          <w:sz w:val="24"/>
          <w:szCs w:val="24"/>
        </w:rPr>
      </w:pPr>
      <w:r w:rsidRPr="00363211">
        <w:rPr>
          <w:rFonts w:ascii="Times New Roman" w:hAnsi="Times New Roman" w:cs="Times New Roman"/>
          <w:sz w:val="24"/>
          <w:szCs w:val="24"/>
        </w:rPr>
        <w:t xml:space="preserve">Наша задача – познакомиться со службой «Облако». Практически все используют почтовую службу  </w:t>
      </w:r>
      <w:proofErr w:type="spellStart"/>
      <w:r w:rsidRPr="00363211">
        <w:rPr>
          <w:rFonts w:ascii="Times New Roman" w:hAnsi="Times New Roman" w:cs="Times New Roman"/>
          <w:sz w:val="24"/>
          <w:szCs w:val="24"/>
        </w:rPr>
        <w:t>e-mail</w:t>
      </w:r>
      <w:proofErr w:type="spellEnd"/>
      <w:r w:rsidRPr="00363211">
        <w:rPr>
          <w:rFonts w:ascii="Times New Roman" w:hAnsi="Times New Roman" w:cs="Times New Roman"/>
          <w:sz w:val="24"/>
          <w:szCs w:val="24"/>
        </w:rPr>
        <w:t xml:space="preserve">. </w:t>
      </w:r>
    </w:p>
    <w:p w:rsidR="00CC3035" w:rsidRPr="00F933A9" w:rsidRDefault="00CC3035" w:rsidP="005551DB">
      <w:pPr>
        <w:pStyle w:val="a5"/>
        <w:ind w:left="360"/>
        <w:rPr>
          <w:sz w:val="24"/>
          <w:szCs w:val="24"/>
        </w:rPr>
      </w:pPr>
    </w:p>
    <w:p w:rsidR="004F609A" w:rsidRDefault="004F609A" w:rsidP="005551DB">
      <w:pPr>
        <w:pStyle w:val="a5"/>
        <w:ind w:left="360"/>
        <w:rPr>
          <w:sz w:val="24"/>
          <w:szCs w:val="24"/>
        </w:rPr>
      </w:pPr>
      <w:r w:rsidRPr="00CC3035">
        <w:rPr>
          <w:noProof/>
          <w:sz w:val="24"/>
          <w:szCs w:val="24"/>
          <w:lang w:eastAsia="ru-RU"/>
        </w:rPr>
        <w:drawing>
          <wp:inline distT="0" distB="0" distL="0" distR="0">
            <wp:extent cx="3027114" cy="2249988"/>
            <wp:effectExtent l="19050" t="0" r="1836"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25974" cy="2249141"/>
                    </a:xfrm>
                    <a:prstGeom prst="rect">
                      <a:avLst/>
                    </a:prstGeom>
                    <a:noFill/>
                    <a:ln w="9525">
                      <a:noFill/>
                      <a:miter lim="800000"/>
                      <a:headEnd/>
                      <a:tailEnd/>
                    </a:ln>
                  </pic:spPr>
                </pic:pic>
              </a:graphicData>
            </a:graphic>
          </wp:inline>
        </w:drawing>
      </w:r>
    </w:p>
    <w:p w:rsidR="0068724E" w:rsidRPr="0068724E" w:rsidRDefault="0068724E" w:rsidP="005551DB">
      <w:pPr>
        <w:pStyle w:val="a5"/>
        <w:ind w:left="360"/>
        <w:rPr>
          <w:sz w:val="24"/>
          <w:szCs w:val="24"/>
        </w:rPr>
      </w:pPr>
    </w:p>
    <w:p w:rsidR="00277FC5" w:rsidRPr="00363211" w:rsidRDefault="002A3E30" w:rsidP="005551DB">
      <w:pPr>
        <w:pStyle w:val="a5"/>
        <w:ind w:left="360"/>
        <w:rPr>
          <w:rFonts w:ascii="Times New Roman" w:hAnsi="Times New Roman" w:cs="Times New Roman"/>
          <w:sz w:val="24"/>
          <w:szCs w:val="24"/>
        </w:rPr>
      </w:pPr>
      <w:r w:rsidRPr="00363211">
        <w:rPr>
          <w:rFonts w:ascii="Times New Roman" w:hAnsi="Times New Roman" w:cs="Times New Roman"/>
          <w:sz w:val="24"/>
          <w:szCs w:val="24"/>
        </w:rPr>
        <w:t>Для чего нам может понадобиться «Облако»?</w:t>
      </w:r>
    </w:p>
    <w:p w:rsidR="002A3E30" w:rsidRPr="00363211" w:rsidRDefault="002A3E30" w:rsidP="002A3E30">
      <w:pPr>
        <w:pStyle w:val="a5"/>
        <w:numPr>
          <w:ilvl w:val="0"/>
          <w:numId w:val="11"/>
        </w:numPr>
        <w:rPr>
          <w:rFonts w:ascii="Times New Roman" w:hAnsi="Times New Roman" w:cs="Times New Roman"/>
          <w:sz w:val="24"/>
          <w:szCs w:val="24"/>
        </w:rPr>
      </w:pPr>
      <w:r w:rsidRPr="00363211">
        <w:rPr>
          <w:rFonts w:ascii="Times New Roman" w:hAnsi="Times New Roman" w:cs="Times New Roman"/>
          <w:sz w:val="24"/>
          <w:szCs w:val="24"/>
          <w:lang w:val="en-US"/>
        </w:rPr>
        <w:t>х</w:t>
      </w:r>
      <w:r w:rsidRPr="00363211">
        <w:rPr>
          <w:rFonts w:ascii="Times New Roman" w:hAnsi="Times New Roman" w:cs="Times New Roman"/>
          <w:sz w:val="24"/>
          <w:szCs w:val="24"/>
        </w:rPr>
        <w:t>ранить фото, видео, документов;</w:t>
      </w:r>
    </w:p>
    <w:p w:rsidR="002A3E30" w:rsidRPr="00363211" w:rsidRDefault="002A3E30" w:rsidP="002A3E30">
      <w:pPr>
        <w:pStyle w:val="a5"/>
        <w:numPr>
          <w:ilvl w:val="0"/>
          <w:numId w:val="11"/>
        </w:numPr>
        <w:rPr>
          <w:rFonts w:ascii="Times New Roman" w:hAnsi="Times New Roman" w:cs="Times New Roman"/>
          <w:sz w:val="24"/>
          <w:szCs w:val="24"/>
        </w:rPr>
      </w:pPr>
      <w:r w:rsidRPr="00363211">
        <w:rPr>
          <w:rFonts w:ascii="Times New Roman" w:hAnsi="Times New Roman" w:cs="Times New Roman"/>
          <w:sz w:val="24"/>
          <w:szCs w:val="24"/>
        </w:rPr>
        <w:t xml:space="preserve">создавать прямо </w:t>
      </w:r>
      <w:proofErr w:type="spellStart"/>
      <w:r w:rsidRPr="00363211">
        <w:rPr>
          <w:rFonts w:ascii="Times New Roman" w:hAnsi="Times New Roman" w:cs="Times New Roman"/>
          <w:sz w:val="24"/>
          <w:szCs w:val="24"/>
        </w:rPr>
        <w:t>on-line</w:t>
      </w:r>
      <w:proofErr w:type="spellEnd"/>
      <w:r w:rsidRPr="00363211">
        <w:rPr>
          <w:rFonts w:ascii="Times New Roman" w:hAnsi="Times New Roman" w:cs="Times New Roman"/>
          <w:sz w:val="24"/>
          <w:szCs w:val="24"/>
        </w:rPr>
        <w:t xml:space="preserve"> текстовые и табличные документы (</w:t>
      </w:r>
      <w:proofErr w:type="spellStart"/>
      <w:r w:rsidRPr="00363211">
        <w:rPr>
          <w:rFonts w:ascii="Times New Roman" w:hAnsi="Times New Roman" w:cs="Times New Roman"/>
          <w:sz w:val="24"/>
          <w:szCs w:val="24"/>
        </w:rPr>
        <w:t>word</w:t>
      </w:r>
      <w:proofErr w:type="spellEnd"/>
      <w:r w:rsidRPr="00363211">
        <w:rPr>
          <w:rFonts w:ascii="Times New Roman" w:hAnsi="Times New Roman" w:cs="Times New Roman"/>
          <w:sz w:val="24"/>
          <w:szCs w:val="24"/>
        </w:rPr>
        <w:t xml:space="preserve"> и </w:t>
      </w:r>
      <w:proofErr w:type="spellStart"/>
      <w:r w:rsidRPr="00363211">
        <w:rPr>
          <w:rFonts w:ascii="Times New Roman" w:hAnsi="Times New Roman" w:cs="Times New Roman"/>
          <w:sz w:val="24"/>
          <w:szCs w:val="24"/>
        </w:rPr>
        <w:t>excel</w:t>
      </w:r>
      <w:proofErr w:type="spellEnd"/>
      <w:r w:rsidRPr="00363211">
        <w:rPr>
          <w:rFonts w:ascii="Times New Roman" w:hAnsi="Times New Roman" w:cs="Times New Roman"/>
          <w:sz w:val="24"/>
          <w:szCs w:val="24"/>
        </w:rPr>
        <w:t>), а также презентации (</w:t>
      </w:r>
      <w:proofErr w:type="spellStart"/>
      <w:r w:rsidRPr="00363211">
        <w:rPr>
          <w:rFonts w:ascii="Times New Roman" w:hAnsi="Times New Roman" w:cs="Times New Roman"/>
          <w:sz w:val="24"/>
          <w:szCs w:val="24"/>
        </w:rPr>
        <w:t>power</w:t>
      </w:r>
      <w:proofErr w:type="spellEnd"/>
      <w:r w:rsidRPr="00363211">
        <w:rPr>
          <w:rFonts w:ascii="Times New Roman" w:hAnsi="Times New Roman" w:cs="Times New Roman"/>
          <w:sz w:val="24"/>
          <w:szCs w:val="24"/>
        </w:rPr>
        <w:t xml:space="preserve"> </w:t>
      </w:r>
      <w:proofErr w:type="spellStart"/>
      <w:r w:rsidRPr="00363211">
        <w:rPr>
          <w:rFonts w:ascii="Times New Roman" w:hAnsi="Times New Roman" w:cs="Times New Roman"/>
          <w:sz w:val="24"/>
          <w:szCs w:val="24"/>
        </w:rPr>
        <w:t>point</w:t>
      </w:r>
      <w:proofErr w:type="spellEnd"/>
      <w:r w:rsidRPr="00363211">
        <w:rPr>
          <w:rFonts w:ascii="Times New Roman" w:hAnsi="Times New Roman" w:cs="Times New Roman"/>
          <w:sz w:val="24"/>
          <w:szCs w:val="24"/>
        </w:rPr>
        <w:t>);</w:t>
      </w:r>
    </w:p>
    <w:p w:rsidR="002A3E30" w:rsidRPr="00363211" w:rsidRDefault="002A3E30" w:rsidP="002A3E30">
      <w:pPr>
        <w:pStyle w:val="a5"/>
        <w:numPr>
          <w:ilvl w:val="0"/>
          <w:numId w:val="11"/>
        </w:numPr>
        <w:rPr>
          <w:rFonts w:ascii="Times New Roman" w:hAnsi="Times New Roman" w:cs="Times New Roman"/>
          <w:sz w:val="24"/>
          <w:szCs w:val="24"/>
        </w:rPr>
      </w:pPr>
      <w:r w:rsidRPr="00363211">
        <w:rPr>
          <w:rFonts w:ascii="Times New Roman" w:hAnsi="Times New Roman" w:cs="Times New Roman"/>
          <w:sz w:val="24"/>
          <w:szCs w:val="24"/>
        </w:rPr>
        <w:t>переносить информацию их почты в облако;</w:t>
      </w:r>
    </w:p>
    <w:p w:rsidR="002A3E30" w:rsidRPr="00363211" w:rsidRDefault="002A3E30" w:rsidP="002A3E30">
      <w:pPr>
        <w:pStyle w:val="a5"/>
        <w:numPr>
          <w:ilvl w:val="0"/>
          <w:numId w:val="11"/>
        </w:numPr>
        <w:rPr>
          <w:rFonts w:ascii="Times New Roman" w:hAnsi="Times New Roman" w:cs="Times New Roman"/>
          <w:sz w:val="24"/>
          <w:szCs w:val="24"/>
        </w:rPr>
      </w:pPr>
      <w:r w:rsidRPr="00363211">
        <w:rPr>
          <w:rFonts w:ascii="Times New Roman" w:hAnsi="Times New Roman" w:cs="Times New Roman"/>
          <w:sz w:val="24"/>
          <w:szCs w:val="24"/>
        </w:rPr>
        <w:t>загружать с личного компьютера любые документы в облако;</w:t>
      </w:r>
    </w:p>
    <w:p w:rsidR="002A3E30" w:rsidRPr="00363211" w:rsidRDefault="002A3E30" w:rsidP="002A3E30">
      <w:pPr>
        <w:pStyle w:val="a5"/>
        <w:numPr>
          <w:ilvl w:val="0"/>
          <w:numId w:val="11"/>
        </w:numPr>
        <w:rPr>
          <w:rFonts w:ascii="Times New Roman" w:hAnsi="Times New Roman" w:cs="Times New Roman"/>
          <w:sz w:val="24"/>
          <w:szCs w:val="24"/>
        </w:rPr>
      </w:pPr>
      <w:r w:rsidRPr="00363211">
        <w:rPr>
          <w:rFonts w:ascii="Times New Roman" w:hAnsi="Times New Roman" w:cs="Times New Roman"/>
          <w:sz w:val="24"/>
          <w:szCs w:val="24"/>
        </w:rPr>
        <w:t>давать доступ к своим папкам другим пользователям;</w:t>
      </w:r>
    </w:p>
    <w:p w:rsidR="002A3E30" w:rsidRPr="00363211" w:rsidRDefault="002A3E30" w:rsidP="002A3E30">
      <w:pPr>
        <w:pStyle w:val="a5"/>
        <w:numPr>
          <w:ilvl w:val="0"/>
          <w:numId w:val="11"/>
        </w:numPr>
        <w:rPr>
          <w:rFonts w:ascii="Times New Roman" w:hAnsi="Times New Roman" w:cs="Times New Roman"/>
          <w:sz w:val="24"/>
          <w:szCs w:val="24"/>
        </w:rPr>
      </w:pPr>
      <w:r w:rsidRPr="00363211">
        <w:rPr>
          <w:rFonts w:ascii="Times New Roman" w:hAnsi="Times New Roman" w:cs="Times New Roman"/>
          <w:sz w:val="24"/>
          <w:szCs w:val="24"/>
        </w:rPr>
        <w:t>одновременно редактировать один  и тот же документ разным пользователям;</w:t>
      </w:r>
    </w:p>
    <w:p w:rsidR="002A3E30" w:rsidRPr="00363211" w:rsidRDefault="00883767" w:rsidP="002A3E30">
      <w:pPr>
        <w:pStyle w:val="a5"/>
        <w:numPr>
          <w:ilvl w:val="0"/>
          <w:numId w:val="11"/>
        </w:numPr>
        <w:rPr>
          <w:rFonts w:ascii="Times New Roman" w:hAnsi="Times New Roman" w:cs="Times New Roman"/>
          <w:sz w:val="24"/>
          <w:szCs w:val="24"/>
        </w:rPr>
      </w:pPr>
      <w:r w:rsidRPr="00363211">
        <w:rPr>
          <w:rFonts w:ascii="Times New Roman" w:hAnsi="Times New Roman" w:cs="Times New Roman"/>
          <w:sz w:val="24"/>
          <w:szCs w:val="24"/>
        </w:rPr>
        <w:t>распечатывать документы на удаленном принтере;</w:t>
      </w:r>
    </w:p>
    <w:p w:rsidR="00883767" w:rsidRPr="00363211" w:rsidRDefault="00883767" w:rsidP="00883767">
      <w:pPr>
        <w:pStyle w:val="a5"/>
        <w:ind w:left="1080"/>
        <w:rPr>
          <w:rFonts w:ascii="Times New Roman" w:hAnsi="Times New Roman" w:cs="Times New Roman"/>
          <w:sz w:val="24"/>
          <w:szCs w:val="24"/>
        </w:rPr>
      </w:pPr>
      <w:r w:rsidRPr="00363211">
        <w:rPr>
          <w:rFonts w:ascii="Times New Roman" w:hAnsi="Times New Roman" w:cs="Times New Roman"/>
          <w:sz w:val="24"/>
          <w:szCs w:val="24"/>
        </w:rPr>
        <w:t>Для закрепления материала можно просмотреть видео</w:t>
      </w:r>
    </w:p>
    <w:p w:rsidR="00883767" w:rsidRPr="00CC3035" w:rsidRDefault="00883767" w:rsidP="00883767">
      <w:pPr>
        <w:rPr>
          <w:sz w:val="24"/>
          <w:szCs w:val="24"/>
        </w:rPr>
      </w:pPr>
      <w:r w:rsidRPr="00CC3035">
        <w:rPr>
          <w:sz w:val="24"/>
          <w:szCs w:val="24"/>
        </w:rPr>
        <w:tab/>
      </w:r>
      <w:hyperlink r:id="rId10" w:history="1">
        <w:r w:rsidRPr="00CC3035">
          <w:rPr>
            <w:rStyle w:val="a9"/>
            <w:sz w:val="24"/>
            <w:szCs w:val="24"/>
          </w:rPr>
          <w:t>https://www.youtube.com/watch?v=cmxkZvMeE2I</w:t>
        </w:r>
      </w:hyperlink>
    </w:p>
    <w:p w:rsidR="00CC3035" w:rsidRPr="00363211" w:rsidRDefault="00F933A9" w:rsidP="00DF5EED">
      <w:pPr>
        <w:pStyle w:val="1"/>
      </w:pPr>
      <w:bookmarkStart w:id="1" w:name="_Toc517195534"/>
      <w:r>
        <w:t xml:space="preserve">2. </w:t>
      </w:r>
      <w:r w:rsidR="00883767" w:rsidRPr="00CC3035">
        <w:t xml:space="preserve">Дополнительные функции </w:t>
      </w:r>
      <w:r w:rsidR="00883767" w:rsidRPr="00CC3035">
        <w:rPr>
          <w:lang w:val="en-US"/>
        </w:rPr>
        <w:t>Word</w:t>
      </w:r>
      <w:bookmarkEnd w:id="1"/>
    </w:p>
    <w:p w:rsidR="007020C6" w:rsidRPr="00DF5EED" w:rsidRDefault="00363211" w:rsidP="00DF5EED">
      <w:pPr>
        <w:pStyle w:val="2"/>
        <w:numPr>
          <w:ilvl w:val="0"/>
          <w:numId w:val="24"/>
        </w:numPr>
        <w:ind w:left="284" w:hanging="11"/>
        <w:rPr>
          <w:color w:val="auto"/>
          <w:sz w:val="28"/>
          <w:szCs w:val="28"/>
        </w:rPr>
      </w:pPr>
      <w:bookmarkStart w:id="2" w:name="_Toc517195535"/>
      <w:r w:rsidRPr="00DF5EED">
        <w:rPr>
          <w:color w:val="auto"/>
          <w:sz w:val="28"/>
          <w:szCs w:val="28"/>
        </w:rPr>
        <w:t>Создание оглавления автоматическим способом.</w:t>
      </w:r>
      <w:bookmarkEnd w:id="2"/>
    </w:p>
    <w:p w:rsidR="00883767" w:rsidRPr="003C196F" w:rsidRDefault="00883767" w:rsidP="007020C6">
      <w:pPr>
        <w:pStyle w:val="a5"/>
        <w:spacing w:before="360"/>
        <w:ind w:left="567" w:firstLine="425"/>
        <w:rPr>
          <w:rFonts w:ascii="Times New Roman" w:hAnsi="Times New Roman" w:cs="Times New Roman"/>
          <w:sz w:val="28"/>
          <w:szCs w:val="28"/>
        </w:rPr>
      </w:pPr>
      <w:r w:rsidRPr="003C196F">
        <w:rPr>
          <w:rFonts w:ascii="Times New Roman" w:hAnsi="Times New Roman" w:cs="Times New Roman"/>
          <w:sz w:val="28"/>
          <w:szCs w:val="28"/>
        </w:rPr>
        <w:t>Для проработки данного материала используем заготовленный текст.</w:t>
      </w:r>
    </w:p>
    <w:p w:rsidR="00883767" w:rsidRPr="00883767" w:rsidRDefault="00F933A9" w:rsidP="00363211">
      <w:pPr>
        <w:ind w:left="709"/>
      </w:pPr>
      <w:r>
        <w:br/>
      </w:r>
      <w:r w:rsidR="00883767" w:rsidRPr="00883767">
        <w:t>Воспитание детей</w:t>
      </w:r>
    </w:p>
    <w:p w:rsidR="00883767" w:rsidRPr="00883767" w:rsidRDefault="00883767" w:rsidP="00363211">
      <w:pPr>
        <w:ind w:left="709"/>
      </w:pPr>
      <w:bookmarkStart w:id="3" w:name="_Toc452493727"/>
      <w:bookmarkStart w:id="4" w:name="_Toc452494743"/>
      <w:bookmarkStart w:id="5" w:name="_Toc452494993"/>
      <w:bookmarkStart w:id="6" w:name="_Toc452544615"/>
      <w:r w:rsidRPr="00883767">
        <w:t>Принципы, методы, формы воспитания</w:t>
      </w:r>
      <w:bookmarkEnd w:id="3"/>
      <w:bookmarkEnd w:id="4"/>
      <w:bookmarkEnd w:id="5"/>
      <w:bookmarkEnd w:id="6"/>
    </w:p>
    <w:p w:rsidR="00883767" w:rsidRPr="00883767" w:rsidRDefault="00883767" w:rsidP="00363211">
      <w:pPr>
        <w:ind w:left="709"/>
      </w:pPr>
      <w:r w:rsidRPr="00883767">
        <w:t>Принципы воспитания. Методы воспитания. Схема функционально-операционного подхода к методам воспитания. Формы воспитания. Классификация форм воспитания.</w:t>
      </w:r>
    </w:p>
    <w:p w:rsidR="00883767" w:rsidRPr="00883767" w:rsidRDefault="00883767" w:rsidP="00363211">
      <w:pPr>
        <w:ind w:left="709"/>
      </w:pPr>
      <w:r w:rsidRPr="00883767">
        <w:t>Принцип - общее руководящее положение, требующее постоянства действий при различных условиях и обстоятельствах. Это очень высокая степень обобщения, иначе принцип не может быть реализован в неповторимых частных ситуациях, в необычных группах детей. Обобщенный характер принципа позволяет им руководствоваться всегда. Однако их должно быть немного, чтобы держать их в памяти как некоторые исходные установки.</w:t>
      </w:r>
    </w:p>
    <w:p w:rsidR="00883767" w:rsidRPr="00883767" w:rsidRDefault="00883767" w:rsidP="00363211">
      <w:pPr>
        <w:ind w:left="709"/>
      </w:pPr>
      <w:bookmarkStart w:id="7" w:name="_Toc452492024"/>
      <w:bookmarkStart w:id="8" w:name="_Toc452493728"/>
      <w:bookmarkStart w:id="9" w:name="_Toc452494744"/>
      <w:bookmarkStart w:id="10" w:name="_Toc452494994"/>
      <w:bookmarkStart w:id="11" w:name="_Toc452544616"/>
      <w:r w:rsidRPr="00883767">
        <w:t>Принцип ориентации на ценностные отношения (ПОЦО)</w:t>
      </w:r>
      <w:bookmarkEnd w:id="7"/>
      <w:bookmarkEnd w:id="8"/>
      <w:bookmarkEnd w:id="9"/>
      <w:bookmarkEnd w:id="10"/>
      <w:bookmarkEnd w:id="11"/>
    </w:p>
    <w:p w:rsidR="00883767" w:rsidRPr="00883767" w:rsidRDefault="00883767" w:rsidP="00363211">
      <w:pPr>
        <w:ind w:left="709"/>
      </w:pPr>
      <w:r w:rsidRPr="00883767">
        <w:t xml:space="preserve">Условно  </w:t>
      </w:r>
      <w:proofErr w:type="gramStart"/>
      <w:r w:rsidRPr="00883767">
        <w:t>говоря</w:t>
      </w:r>
      <w:proofErr w:type="gramEnd"/>
      <w:r w:rsidRPr="00883767">
        <w:t xml:space="preserve"> о ценностях, подразумевают культурологические ценности, выработанные человечеством за свою историю. Понятно, что один человек включает в свои ценности еду, деньги, машину, а другой, трактуя это как условия существования, ценностями избирает любовь, прекрасное, природу. </w:t>
      </w:r>
    </w:p>
    <w:p w:rsidR="00883767" w:rsidRPr="00883767" w:rsidRDefault="00883767" w:rsidP="00363211">
      <w:pPr>
        <w:ind w:left="709"/>
      </w:pPr>
      <w:r w:rsidRPr="00883767">
        <w:t xml:space="preserve">Ценностные отношения - это устойчивая, избирательная, предпочтительная связь субъекта с объектом окружающего мира, который приобретает личностный смысл, нечто значимое для жизни отдельного человека. Для возникновения ценности нужен не столько процесс осмысления, сколько реального проживания, опыт собственной выстраданной иерархии смыслов. Человек </w:t>
      </w:r>
      <w:r w:rsidRPr="00883767">
        <w:lastRenderedPageBreak/>
        <w:t xml:space="preserve">часто не </w:t>
      </w:r>
      <w:proofErr w:type="gramStart"/>
      <w:r w:rsidRPr="00883767">
        <w:t>осознает</w:t>
      </w:r>
      <w:proofErr w:type="gramEnd"/>
      <w:r w:rsidRPr="00883767">
        <w:t xml:space="preserve"> каким образом формируется ценностная структура, но она всплывает в моменты выбора, критических ситуациях. </w:t>
      </w:r>
    </w:p>
    <w:p w:rsidR="00883767" w:rsidRPr="00883767" w:rsidRDefault="00883767" w:rsidP="00363211">
      <w:pPr>
        <w:ind w:left="709"/>
      </w:pPr>
      <w:bookmarkStart w:id="12" w:name="_Toc452492025"/>
      <w:bookmarkStart w:id="13" w:name="_Toc452493729"/>
      <w:bookmarkStart w:id="14" w:name="_Toc452494745"/>
      <w:bookmarkStart w:id="15" w:name="_Toc452494995"/>
      <w:bookmarkStart w:id="16" w:name="_Toc452544617"/>
      <w:r w:rsidRPr="00883767">
        <w:t xml:space="preserve">Принцип </w:t>
      </w:r>
      <w:proofErr w:type="spellStart"/>
      <w:r w:rsidRPr="00883767">
        <w:t>субъектости</w:t>
      </w:r>
      <w:bookmarkEnd w:id="12"/>
      <w:bookmarkEnd w:id="13"/>
      <w:bookmarkEnd w:id="14"/>
      <w:bookmarkEnd w:id="15"/>
      <w:bookmarkEnd w:id="16"/>
      <w:proofErr w:type="spellEnd"/>
    </w:p>
    <w:p w:rsidR="00883767" w:rsidRPr="00883767" w:rsidRDefault="00883767" w:rsidP="00363211">
      <w:pPr>
        <w:ind w:left="709"/>
      </w:pPr>
      <w:r w:rsidRPr="00883767">
        <w:t>Педагог максимально с</w:t>
      </w:r>
      <w:r w:rsidR="00F933A9">
        <w:t>одействует развитию способности</w:t>
      </w:r>
      <w:r w:rsidRPr="00883767">
        <w:t xml:space="preserve"> ребенка осознавать свое «я» в связях с другими людьми и миром, осмысливать свои действия, предвидеть их последствия, оценивать себя как носителя знаний, отношений, а также свой выбор, производимый ежечасно.</w:t>
      </w:r>
    </w:p>
    <w:p w:rsidR="00883767" w:rsidRPr="00883767" w:rsidRDefault="00883767" w:rsidP="00363211">
      <w:pPr>
        <w:ind w:left="709"/>
      </w:pPr>
      <w:r w:rsidRPr="00883767">
        <w:t xml:space="preserve">Что касается выполнения элементарных норм поведения и выполнение детьми их неукоснительных обязанностей, то это гарантируется договором педагога и воспитуемых. В договоре всего два «нельзя»: нельзя посягать на другого человека и нельзя не работать, не развивать себя. Требование их исполнения носит категорический характер. </w:t>
      </w:r>
    </w:p>
    <w:p w:rsidR="00883767" w:rsidRPr="00883767" w:rsidRDefault="00883767" w:rsidP="00363211">
      <w:pPr>
        <w:ind w:left="709"/>
      </w:pPr>
      <w:r w:rsidRPr="00883767">
        <w:t xml:space="preserve">С одной стороны принцип </w:t>
      </w:r>
      <w:proofErr w:type="spellStart"/>
      <w:r w:rsidRPr="00883767">
        <w:t>субъектности</w:t>
      </w:r>
      <w:proofErr w:type="spellEnd"/>
      <w:r w:rsidRPr="00883767">
        <w:t xml:space="preserve"> упрощает труд педагога, с другой - ставит его перед необходимостью тонкой и продуманной технологии, программы деятельности.</w:t>
      </w:r>
    </w:p>
    <w:p w:rsidR="00883767" w:rsidRPr="00883767" w:rsidRDefault="00883767" w:rsidP="00363211">
      <w:pPr>
        <w:ind w:left="709"/>
      </w:pPr>
      <w:bookmarkStart w:id="17" w:name="_Toc452544618"/>
      <w:r w:rsidRPr="00883767">
        <w:t>Принятие ребенка как данность</w:t>
      </w:r>
      <w:bookmarkEnd w:id="17"/>
      <w:r w:rsidRPr="00883767">
        <w:t xml:space="preserve"> </w:t>
      </w:r>
    </w:p>
    <w:p w:rsidR="00883767" w:rsidRPr="00883767" w:rsidRDefault="00883767" w:rsidP="00363211">
      <w:pPr>
        <w:ind w:left="709"/>
      </w:pPr>
      <w:r w:rsidRPr="00883767">
        <w:t>Признать в ребенке достоинства человека, сохранять к нему уважение как к личности, вне зависимости от его успехов, развития, положения, способностей.</w:t>
      </w:r>
    </w:p>
    <w:p w:rsidR="00883767" w:rsidRPr="00883767" w:rsidRDefault="00883767" w:rsidP="00363211">
      <w:pPr>
        <w:ind w:left="709"/>
      </w:pPr>
      <w:r w:rsidRPr="00883767">
        <w:t xml:space="preserve">В педагогической литературе встречается разная формулировка принципов воспитания, отличающаяся направленностью. Например, налицо педагогическая направленность принципов </w:t>
      </w:r>
      <w:proofErr w:type="spellStart"/>
      <w:r w:rsidRPr="00883767">
        <w:t>Подласого</w:t>
      </w:r>
      <w:proofErr w:type="spellEnd"/>
      <w:r w:rsidRPr="00883767">
        <w:t xml:space="preserve"> И.П. Он выделяет следующие принципы:</w:t>
      </w:r>
    </w:p>
    <w:p w:rsidR="00883767" w:rsidRPr="00883767" w:rsidRDefault="00883767" w:rsidP="00363211">
      <w:pPr>
        <w:ind w:left="709"/>
      </w:pPr>
      <w:r w:rsidRPr="00883767">
        <w:t>общественная направленность воспитания;</w:t>
      </w:r>
    </w:p>
    <w:p w:rsidR="00883767" w:rsidRPr="00883767" w:rsidRDefault="00883767" w:rsidP="00363211">
      <w:pPr>
        <w:ind w:left="709"/>
      </w:pPr>
      <w:r w:rsidRPr="00883767">
        <w:t>связь воспитания с жизнью и трудом;</w:t>
      </w:r>
    </w:p>
    <w:p w:rsidR="00883767" w:rsidRPr="00883767" w:rsidRDefault="00883767" w:rsidP="00363211">
      <w:pPr>
        <w:ind w:left="709"/>
      </w:pPr>
      <w:r w:rsidRPr="00883767">
        <w:t xml:space="preserve">опора на </w:t>
      </w:r>
      <w:proofErr w:type="gramStart"/>
      <w:r w:rsidRPr="00883767">
        <w:t>положительное</w:t>
      </w:r>
      <w:proofErr w:type="gramEnd"/>
      <w:r w:rsidRPr="00883767">
        <w:t xml:space="preserve"> в воспитании;</w:t>
      </w:r>
    </w:p>
    <w:p w:rsidR="00883767" w:rsidRPr="00883767" w:rsidRDefault="00883767" w:rsidP="00363211">
      <w:pPr>
        <w:ind w:left="709"/>
      </w:pPr>
      <w:r w:rsidRPr="00883767">
        <w:t>личностный подход;</w:t>
      </w:r>
    </w:p>
    <w:p w:rsidR="00883767" w:rsidRPr="00883767" w:rsidRDefault="00883767" w:rsidP="00363211">
      <w:pPr>
        <w:ind w:left="709"/>
      </w:pPr>
      <w:r w:rsidRPr="00883767">
        <w:t>единство воспитательных воздействий: семьи, школы и т.д.</w:t>
      </w:r>
    </w:p>
    <w:p w:rsidR="00883767" w:rsidRPr="00883767" w:rsidRDefault="00883767" w:rsidP="00363211">
      <w:pPr>
        <w:ind w:left="709"/>
      </w:pPr>
      <w:r w:rsidRPr="00883767">
        <w:t xml:space="preserve">Макаренко А.С. указывает, например, на такой принцип как единство уважения и требования к воспитаннику. </w:t>
      </w:r>
      <w:proofErr w:type="spellStart"/>
      <w:r w:rsidRPr="00883767">
        <w:t>Амоношвили</w:t>
      </w:r>
      <w:proofErr w:type="spellEnd"/>
      <w:r w:rsidRPr="00883767">
        <w:t xml:space="preserve"> Ш.А. выделяет принцип очеловечивания обстоятельств в педагогическом процессе. </w:t>
      </w:r>
      <w:proofErr w:type="spellStart"/>
      <w:r w:rsidRPr="00883767">
        <w:t>Газман</w:t>
      </w:r>
      <w:proofErr w:type="spellEnd"/>
      <w:r w:rsidRPr="00883767">
        <w:t xml:space="preserve"> О.С. говорит о принципе выработки на основе ценности линии своей жизни. Таким образом, наблюдается многообразие подходов к принципам воспитания, но все они направлены на успешную реализацию цели воспитания - всестороннее, гармоническое развитие личности.</w:t>
      </w:r>
    </w:p>
    <w:p w:rsidR="00883767" w:rsidRPr="00883767" w:rsidRDefault="00883767" w:rsidP="00363211">
      <w:pPr>
        <w:ind w:left="709"/>
      </w:pPr>
      <w:bookmarkStart w:id="18" w:name="_Toc452492027"/>
      <w:bookmarkStart w:id="19" w:name="_Toc452493731"/>
      <w:bookmarkStart w:id="20" w:name="_Toc452494747"/>
      <w:bookmarkStart w:id="21" w:name="_Toc452494997"/>
      <w:bookmarkStart w:id="22" w:name="_Toc452544619"/>
      <w:r w:rsidRPr="00883767">
        <w:t>Приёмы воспитания</w:t>
      </w:r>
      <w:bookmarkEnd w:id="18"/>
      <w:bookmarkEnd w:id="19"/>
      <w:bookmarkEnd w:id="20"/>
      <w:bookmarkEnd w:id="21"/>
      <w:bookmarkEnd w:id="22"/>
    </w:p>
    <w:p w:rsidR="00883767" w:rsidRPr="00883767" w:rsidRDefault="00883767" w:rsidP="00363211">
      <w:pPr>
        <w:ind w:left="709"/>
      </w:pPr>
      <w:r w:rsidRPr="00883767">
        <w:t>Это индивидуальное, педагогически оформленное действие педагога, направленное на сознание, чувства, поведение для решения педагогических задач.</w:t>
      </w:r>
    </w:p>
    <w:p w:rsidR="00883767" w:rsidRPr="00883767" w:rsidRDefault="00883767" w:rsidP="00363211">
      <w:pPr>
        <w:ind w:left="709"/>
      </w:pPr>
      <w:bookmarkStart w:id="23" w:name="_Toc452492028"/>
      <w:bookmarkStart w:id="24" w:name="_Toc452493732"/>
      <w:bookmarkStart w:id="25" w:name="_Toc452494748"/>
      <w:bookmarkStart w:id="26" w:name="_Toc452494998"/>
      <w:bookmarkStart w:id="27" w:name="_Toc452544620"/>
      <w:r w:rsidRPr="00883767">
        <w:t>Средства воспитания</w:t>
      </w:r>
      <w:bookmarkEnd w:id="23"/>
      <w:bookmarkEnd w:id="24"/>
      <w:bookmarkEnd w:id="25"/>
      <w:bookmarkEnd w:id="26"/>
      <w:bookmarkEnd w:id="27"/>
    </w:p>
    <w:p w:rsidR="00883767" w:rsidRPr="00883767" w:rsidRDefault="00883767" w:rsidP="00363211">
      <w:pPr>
        <w:ind w:left="709"/>
      </w:pPr>
      <w:r w:rsidRPr="00883767">
        <w:t> Это предметы материальной и духовной культуры, которые используются при решении педагогических задач.</w:t>
      </w:r>
    </w:p>
    <w:p w:rsidR="00883767" w:rsidRPr="00883767" w:rsidRDefault="00883767" w:rsidP="00363211">
      <w:pPr>
        <w:ind w:left="709"/>
      </w:pPr>
      <w:r w:rsidRPr="00883767">
        <w:t>Схема функционально-операционного подхода к методам воспитания:</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tblPr>
      <w:tblGrid>
        <w:gridCol w:w="1939"/>
        <w:gridCol w:w="2688"/>
        <w:gridCol w:w="2506"/>
        <w:gridCol w:w="3081"/>
      </w:tblGrid>
      <w:tr w:rsidR="00883767" w:rsidRPr="00883767" w:rsidTr="00FB6D0C">
        <w:trPr>
          <w:tblCellSpacing w:w="0" w:type="dxa"/>
        </w:trPr>
        <w:tc>
          <w:tcPr>
            <w:tcW w:w="884" w:type="pct"/>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Функции метода</w:t>
            </w:r>
          </w:p>
        </w:tc>
        <w:tc>
          <w:tcPr>
            <w:tcW w:w="1338" w:type="pct"/>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 xml:space="preserve">Формирование убеждений, понятий, суждений.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 xml:space="preserve">Формирование опыта поведения.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 xml:space="preserve">Формирование оценки и самооценки. </w:t>
            </w:r>
          </w:p>
        </w:tc>
      </w:tr>
      <w:tr w:rsidR="00883767" w:rsidRPr="00883767" w:rsidTr="00FB6D0C">
        <w:trPr>
          <w:tblCellSpacing w:w="0" w:type="dxa"/>
        </w:trPr>
        <w:tc>
          <w:tcPr>
            <w:tcW w:w="884" w:type="pct"/>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Сущность</w:t>
            </w:r>
          </w:p>
        </w:tc>
        <w:tc>
          <w:tcPr>
            <w:tcW w:w="1338" w:type="pct"/>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Духовная деятельность по осмыслению жизни, формирование нравственной позиции субъекта, мировоззрения.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 xml:space="preserve">Проживание социально-ценностных отношений, предметная деятельность и общение.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Развитие мотиваций, осознанных побуждений, стимулирования, анализа, оценки и коррекции жизнедеятельности.</w:t>
            </w:r>
          </w:p>
        </w:tc>
      </w:tr>
      <w:tr w:rsidR="00883767" w:rsidRPr="00883767" w:rsidTr="00FB6D0C">
        <w:trPr>
          <w:tblCellSpacing w:w="0" w:type="dxa"/>
        </w:trPr>
        <w:tc>
          <w:tcPr>
            <w:tcW w:w="884" w:type="pct"/>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Некоторые приёмы воспитания</w:t>
            </w:r>
          </w:p>
        </w:tc>
        <w:tc>
          <w:tcPr>
            <w:tcW w:w="1338" w:type="pct"/>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 xml:space="preserve">Убеждение на собственном опыте, «непрерывная </w:t>
            </w:r>
            <w:r w:rsidRPr="00883767">
              <w:lastRenderedPageBreak/>
              <w:t xml:space="preserve">эстафета мнений», импровизация на свободную или заданную тему.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lastRenderedPageBreak/>
              <w:t xml:space="preserve">Организация групповой деятельности, товарищеское </w:t>
            </w:r>
            <w:r w:rsidRPr="00883767">
              <w:lastRenderedPageBreak/>
              <w:t xml:space="preserve">поручение, творческая игра.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lastRenderedPageBreak/>
              <w:t xml:space="preserve">Творческое соревнование, конкурс, товарищеское побуждение, </w:t>
            </w:r>
            <w:r w:rsidRPr="00883767">
              <w:lastRenderedPageBreak/>
              <w:t>напоминание, контроль, осуждение, похвала, награда.</w:t>
            </w:r>
          </w:p>
        </w:tc>
      </w:tr>
    </w:tbl>
    <w:p w:rsidR="00883767" w:rsidRPr="00883767" w:rsidRDefault="00883767" w:rsidP="00363211">
      <w:pPr>
        <w:ind w:left="709"/>
      </w:pPr>
      <w:r w:rsidRPr="00883767">
        <w:lastRenderedPageBreak/>
        <w:t>На самом деле выбор методов жестко детерминирован, так как он глубоко причинно обусловлен. Чем глубже воспитатель понимает причины, по которым он использует те или иные методы, чем лучше знает специфику самих методов и условия их применения, тем правильнее он намечает пути воспитания, выбирает наиболее эффективные методы. Нет плохих и хороших методов, везде и всегда учитываются условия их применения. Рассмотрим общие факторы, определяющие выбор методов воспитания:</w:t>
      </w:r>
    </w:p>
    <w:p w:rsidR="00883767" w:rsidRPr="00883767" w:rsidRDefault="00883767" w:rsidP="00363211">
      <w:pPr>
        <w:ind w:left="709"/>
      </w:pPr>
      <w:r w:rsidRPr="00883767">
        <w:t>Возрастные особенности. Это и социальный уровень, и уровень развития психологических и нравственных качеств (например: методы подходящие первому классу - не подходят десятому).</w:t>
      </w:r>
    </w:p>
    <w:p w:rsidR="00883767" w:rsidRPr="00883767" w:rsidRDefault="00883767" w:rsidP="00363211">
      <w:pPr>
        <w:ind w:left="709"/>
      </w:pPr>
      <w:bookmarkStart w:id="28" w:name="_Toc452492029"/>
      <w:bookmarkStart w:id="29" w:name="_Toc452493733"/>
      <w:bookmarkStart w:id="30" w:name="_Toc452494749"/>
      <w:bookmarkStart w:id="31" w:name="_Toc452494999"/>
      <w:bookmarkStart w:id="32" w:name="_Toc452544621"/>
      <w:r w:rsidRPr="00883767">
        <w:t>Формы воспитания</w:t>
      </w:r>
      <w:bookmarkEnd w:id="28"/>
      <w:bookmarkEnd w:id="29"/>
      <w:bookmarkEnd w:id="30"/>
      <w:bookmarkEnd w:id="31"/>
      <w:bookmarkEnd w:id="32"/>
    </w:p>
    <w:p w:rsidR="00883767" w:rsidRPr="00883767" w:rsidRDefault="00883767" w:rsidP="00363211">
      <w:pPr>
        <w:ind w:left="709"/>
      </w:pPr>
      <w:r w:rsidRPr="00883767">
        <w:t> Это варианты организации конкретного воспитательного процесса, в котором объединены и сочетаются цель, задачи, принципы, закономерности, методы и приемы воспитания.</w:t>
      </w:r>
    </w:p>
    <w:p w:rsidR="00883767" w:rsidRPr="00883767" w:rsidRDefault="00883767" w:rsidP="00363211">
      <w:pPr>
        <w:ind w:left="709"/>
      </w:pPr>
      <w:r w:rsidRPr="00883767">
        <w:t>Задача педагога заключается в том, чтобы правильно управлять этим процессом, строить его на основе уважения личности, признания его индивидуальности, прав и свобод. Педагог должен опираться на потенциальные личностные возможности, способствуя их развитию, и на внутреннюю активность детей.</w:t>
      </w:r>
    </w:p>
    <w:p w:rsidR="00883767" w:rsidRPr="00883767" w:rsidRDefault="00883767" w:rsidP="00363211">
      <w:pPr>
        <w:ind w:left="709"/>
      </w:pPr>
      <w:r w:rsidRPr="00883767">
        <w:t>Форм воспитательной работы существует огромное множество. Составить их исчерпывающий перечень невозможно, он всегда будет неполным. Поэтому возникает вопрос, как ориентироваться во всем этом многообразии. Есть лишь один эффективный путь - это классификация.</w:t>
      </w:r>
    </w:p>
    <w:p w:rsidR="00883767" w:rsidRPr="00883767" w:rsidRDefault="00883767" w:rsidP="00363211">
      <w:pPr>
        <w:ind w:left="709"/>
      </w:pPr>
      <w:r w:rsidRPr="00883767">
        <w:t>Из всего многообразия форм можно выделить несколько типов, которые различаются между собой по определенным признакам. Эти типы объединяют в себе различные виды форм, каждый из которых имеет бесконечное множество различных вариаций конкретных форм.</w:t>
      </w:r>
    </w:p>
    <w:p w:rsidR="00883767" w:rsidRPr="00883767" w:rsidRDefault="00883767" w:rsidP="00363211">
      <w:pPr>
        <w:ind w:left="709"/>
      </w:pPr>
      <w:r w:rsidRPr="00883767">
        <w:t xml:space="preserve">Выделяют три основных типа: мероприятия, дела, игры. </w:t>
      </w:r>
    </w:p>
    <w:p w:rsidR="00883767" w:rsidRPr="00883767" w:rsidRDefault="00883767" w:rsidP="00363211">
      <w:pPr>
        <w:ind w:left="709"/>
      </w:pPr>
      <w:r w:rsidRPr="00883767">
        <w:t>Они различаются по следующим признакам:</w:t>
      </w:r>
    </w:p>
    <w:p w:rsidR="00883767" w:rsidRPr="00883767" w:rsidRDefault="00883767" w:rsidP="00363211">
      <w:pPr>
        <w:ind w:left="709"/>
      </w:pPr>
      <w:r w:rsidRPr="00883767">
        <w:t>по целевой направленности;</w:t>
      </w:r>
    </w:p>
    <w:p w:rsidR="00883767" w:rsidRPr="00883767" w:rsidRDefault="00883767" w:rsidP="00363211">
      <w:pPr>
        <w:ind w:left="709"/>
      </w:pPr>
      <w:r w:rsidRPr="00883767">
        <w:t>по позиции участников воспитательного процесса;</w:t>
      </w:r>
    </w:p>
    <w:p w:rsidR="00883767" w:rsidRPr="00883767" w:rsidRDefault="00883767" w:rsidP="00363211">
      <w:pPr>
        <w:ind w:left="709"/>
      </w:pPr>
      <w:r w:rsidRPr="00883767">
        <w:t>по объективным воспитательным возможностям.</w:t>
      </w:r>
    </w:p>
    <w:p w:rsidR="00883767" w:rsidRPr="00883767" w:rsidRDefault="00883767" w:rsidP="00363211">
      <w:pPr>
        <w:ind w:left="709"/>
      </w:pPr>
      <w:bookmarkStart w:id="33" w:name="_Toc452492030"/>
      <w:bookmarkStart w:id="34" w:name="_Toc452493734"/>
      <w:bookmarkStart w:id="35" w:name="_Toc452494750"/>
      <w:bookmarkStart w:id="36" w:name="_Toc452495000"/>
      <w:bookmarkStart w:id="37" w:name="_Toc452544622"/>
      <w:r w:rsidRPr="00883767">
        <w:t>Мероприятия</w:t>
      </w:r>
      <w:bookmarkEnd w:id="33"/>
      <w:bookmarkEnd w:id="34"/>
      <w:bookmarkEnd w:id="35"/>
      <w:bookmarkEnd w:id="36"/>
      <w:bookmarkEnd w:id="37"/>
    </w:p>
    <w:p w:rsidR="00883767" w:rsidRPr="00883767" w:rsidRDefault="00883767" w:rsidP="00363211">
      <w:pPr>
        <w:ind w:left="709"/>
      </w:pPr>
      <w:r w:rsidRPr="00883767">
        <w:t xml:space="preserve"> Это события, занятия, ситуации в коллективе, организуемые педагогами или кем-либо для воспитанников с целью непосредственного воспитательного воздействия на них. Характерные признаки: созерцательно-исполнительская позиция детей и организаторская роль взрослых или старших воспитанников. </w:t>
      </w:r>
    </w:p>
    <w:p w:rsidR="00883767" w:rsidRPr="00883767" w:rsidRDefault="00883767" w:rsidP="00363211">
      <w:pPr>
        <w:ind w:left="709"/>
      </w:pPr>
      <w:proofErr w:type="gramStart"/>
      <w:r w:rsidRPr="00883767">
        <w:t>Виды форм: беседы, лекции, диспуты, дискуссии, экскурсии, культпоходы, прогулки, обучающие занятия и т.п.</w:t>
      </w:r>
      <w:proofErr w:type="gramEnd"/>
    </w:p>
    <w:p w:rsidR="00883767" w:rsidRPr="00883767" w:rsidRDefault="00883767" w:rsidP="00363211">
      <w:pPr>
        <w:ind w:left="709"/>
      </w:pPr>
      <w:bookmarkStart w:id="38" w:name="_Toc452492031"/>
      <w:bookmarkStart w:id="39" w:name="_Toc452493735"/>
      <w:bookmarkStart w:id="40" w:name="_Toc452494751"/>
      <w:bookmarkStart w:id="41" w:name="_Toc452495001"/>
      <w:bookmarkStart w:id="42" w:name="_Toc452544623"/>
      <w:r w:rsidRPr="00883767">
        <w:t>Дела</w:t>
      </w:r>
      <w:bookmarkEnd w:id="38"/>
      <w:bookmarkEnd w:id="39"/>
      <w:bookmarkEnd w:id="40"/>
      <w:bookmarkEnd w:id="41"/>
      <w:bookmarkEnd w:id="42"/>
    </w:p>
    <w:p w:rsidR="00883767" w:rsidRPr="00883767" w:rsidRDefault="00883767" w:rsidP="00363211">
      <w:pPr>
        <w:ind w:left="709"/>
      </w:pPr>
      <w:r w:rsidRPr="00883767">
        <w:t> Это общая работа, важные события, осуществляемые и организуемые членами коллектива на пользу и радость кому-либо, в том числе и самим себе. Характерные признаки: деятельно-созидательная позиция детей; их участие в организаторской деятельности; общественно значимая направленность содержания; самодеятельный характер и опосредованное педагогическое руководство. Виды форм: трудовые десанты и операции, рейды, ярмарки, фестивали, самодеятельные концерты и спектакли, агитбригады, вечера, а также другие формы коллективных творческих дел.</w:t>
      </w:r>
    </w:p>
    <w:p w:rsidR="00883767" w:rsidRPr="00883767" w:rsidRDefault="00883767" w:rsidP="00363211">
      <w:pPr>
        <w:ind w:left="709"/>
      </w:pPr>
      <w:r w:rsidRPr="00883767">
        <w:t>Среди всех форм воспитательной работы КТД обладают объективными наибольшими воспитательными возможностями, так как они:</w:t>
      </w:r>
    </w:p>
    <w:p w:rsidR="00883767" w:rsidRPr="00883767" w:rsidRDefault="00883767" w:rsidP="00363211">
      <w:pPr>
        <w:ind w:left="709"/>
      </w:pPr>
      <w:r w:rsidRPr="00883767">
        <w:t>предоставляют возможность каждому ребенку внести свой личный вклад в общую работу, проявить свои личностные качества;</w:t>
      </w:r>
    </w:p>
    <w:p w:rsidR="00883767" w:rsidRPr="00883767" w:rsidRDefault="00883767" w:rsidP="00363211">
      <w:pPr>
        <w:ind w:left="709"/>
      </w:pPr>
      <w:r w:rsidRPr="00883767">
        <w:t>обеспечивают активную реализацию и обогащение личного и коллективного опыта;</w:t>
      </w:r>
    </w:p>
    <w:p w:rsidR="00883767" w:rsidRPr="00883767" w:rsidRDefault="00883767" w:rsidP="00363211">
      <w:pPr>
        <w:ind w:left="709"/>
      </w:pPr>
      <w:r w:rsidRPr="00883767">
        <w:t xml:space="preserve">способствуют укреплению коллектива, его структуры, содействуют разнообразию и мобильности </w:t>
      </w:r>
      <w:proofErr w:type="spellStart"/>
      <w:r w:rsidRPr="00883767">
        <w:t>внутриколлективных</w:t>
      </w:r>
      <w:proofErr w:type="spellEnd"/>
      <w:r w:rsidRPr="00883767">
        <w:t xml:space="preserve"> связей и отношений.</w:t>
      </w:r>
    </w:p>
    <w:p w:rsidR="00883767" w:rsidRPr="00883767" w:rsidRDefault="00883767" w:rsidP="00363211">
      <w:pPr>
        <w:ind w:left="709"/>
      </w:pPr>
      <w:bookmarkStart w:id="43" w:name="_Toc452492032"/>
      <w:bookmarkStart w:id="44" w:name="_Toc452493736"/>
      <w:bookmarkStart w:id="45" w:name="_Toc452494752"/>
      <w:bookmarkStart w:id="46" w:name="_Toc452495002"/>
      <w:bookmarkStart w:id="47" w:name="_Toc452544624"/>
      <w:r w:rsidRPr="00883767">
        <w:lastRenderedPageBreak/>
        <w:t>Игры</w:t>
      </w:r>
      <w:bookmarkEnd w:id="43"/>
      <w:bookmarkEnd w:id="44"/>
      <w:bookmarkEnd w:id="45"/>
      <w:bookmarkEnd w:id="46"/>
      <w:bookmarkEnd w:id="47"/>
    </w:p>
    <w:p w:rsidR="00883767" w:rsidRPr="00883767" w:rsidRDefault="00883767" w:rsidP="00363211">
      <w:pPr>
        <w:ind w:left="709"/>
      </w:pPr>
      <w:r w:rsidRPr="00883767">
        <w:t>Это воображаемая или реальная деятельность, целенаправленно организуемая в коллективе воспитанников с целью отдыха, развлечения, обучения. Характерные признаки: не несут в себе выраженной общественно полезной направленности, но полезны для развития и воспитания их участников; имеет место опосредованное педагогическое воздействие, скрытое игровыми целями. Виды форм: деловые игры, сюжетно-ролевые, игры на местности, спортивные игры, познавательные и др.</w:t>
      </w:r>
    </w:p>
    <w:p w:rsidR="00883767" w:rsidRPr="00883767" w:rsidRDefault="00883767" w:rsidP="00363211">
      <w:pPr>
        <w:ind w:left="709"/>
      </w:pPr>
      <w:r w:rsidRPr="00883767">
        <w:t>Для перечисленных типов форм можно привести следующие отличия: мероприятия проводятся кем-то для кого-то с целью воздействия. Дела делаются для кого-то или для чего-то, в них имеет место продуктивная деятельность. Игры же самоценны, как способ интересно и увлекательно провести время в совместном отдыхе или обучении.</w:t>
      </w:r>
    </w:p>
    <w:p w:rsidR="00883767" w:rsidRPr="00883767" w:rsidRDefault="00883767" w:rsidP="00363211">
      <w:pPr>
        <w:ind w:left="709"/>
      </w:pPr>
      <w:r w:rsidRPr="00883767">
        <w:t>В практике воспитательной работы имеет место такое явление, как «перерождение форм» из одного типа в другой при их реализации.</w:t>
      </w:r>
    </w:p>
    <w:p w:rsidR="00883767" w:rsidRPr="00883767" w:rsidRDefault="00883767" w:rsidP="00363211">
      <w:pPr>
        <w:ind w:left="709"/>
      </w:pPr>
      <w:r w:rsidRPr="00883767">
        <w:t xml:space="preserve">Переход форм из одного вида в другой «по лесенке»: Мероприятия -&gt; Игры -&gt; Дела наиболее </w:t>
      </w:r>
      <w:proofErr w:type="gramStart"/>
      <w:r w:rsidRPr="00883767">
        <w:t>благоприятен</w:t>
      </w:r>
      <w:proofErr w:type="gramEnd"/>
      <w:r w:rsidRPr="00883767">
        <w:t xml:space="preserve"> с точки зрения возрастания воспитательных возможностей форм. Переход в обратном направлении неблагоприятен и нежелателен.</w:t>
      </w:r>
    </w:p>
    <w:p w:rsidR="00883767" w:rsidRPr="00883767" w:rsidRDefault="00883767" w:rsidP="00363211">
      <w:pPr>
        <w:ind w:left="709"/>
      </w:pPr>
      <w:r w:rsidRPr="00883767">
        <w:t>В заключение можно сделать следующий вывод. Все типы форм работы имеют свое педагогическое значение, и каждый из них по-своему ценен в процессе воспитания. Каждому типу форм присущи свои специфические воспитательные возможности, и они должны быть полностью реализованы. Воспитательный процесс - это объективно сложное и разноплановое явление, поэтому эффективная воспитательная деятельность может быть организована только путем комплексного использования различных форм организации педагогического процесса.</w:t>
      </w:r>
    </w:p>
    <w:p w:rsidR="00883767" w:rsidRPr="00883767" w:rsidRDefault="00883767" w:rsidP="00363211">
      <w:pPr>
        <w:ind w:left="709"/>
      </w:pPr>
      <w:bookmarkStart w:id="48" w:name="_Toc452492033"/>
      <w:bookmarkStart w:id="49" w:name="_Toc452493737"/>
      <w:bookmarkStart w:id="50" w:name="_Toc452494753"/>
      <w:bookmarkStart w:id="51" w:name="_Toc452495003"/>
      <w:bookmarkStart w:id="52" w:name="_Toc452544625"/>
      <w:r w:rsidRPr="00883767">
        <w:t>Литература</w:t>
      </w:r>
      <w:bookmarkEnd w:id="48"/>
      <w:bookmarkEnd w:id="49"/>
      <w:bookmarkEnd w:id="50"/>
      <w:bookmarkEnd w:id="51"/>
      <w:bookmarkEnd w:id="52"/>
    </w:p>
    <w:p w:rsidR="00883767" w:rsidRPr="00883767" w:rsidRDefault="00883767" w:rsidP="00363211">
      <w:pPr>
        <w:ind w:left="709"/>
      </w:pPr>
      <w:proofErr w:type="spellStart"/>
      <w:r w:rsidRPr="00883767">
        <w:t>Вигман</w:t>
      </w:r>
      <w:proofErr w:type="spellEnd"/>
      <w:r w:rsidRPr="00883767">
        <w:t xml:space="preserve"> С.Л. Педагогика в вопросах и ответах. - М.: Проспект, 2005.</w:t>
      </w:r>
    </w:p>
    <w:p w:rsidR="00883767" w:rsidRPr="00883767" w:rsidRDefault="00883767" w:rsidP="00363211">
      <w:pPr>
        <w:ind w:left="709"/>
      </w:pPr>
      <w:r w:rsidRPr="00883767">
        <w:t>Педагогика</w:t>
      </w:r>
      <w:proofErr w:type="gramStart"/>
      <w:r w:rsidRPr="00883767">
        <w:t xml:space="preserve"> / П</w:t>
      </w:r>
      <w:proofErr w:type="gramEnd"/>
      <w:r w:rsidRPr="00883767">
        <w:t xml:space="preserve">од ред. </w:t>
      </w:r>
      <w:proofErr w:type="spellStart"/>
      <w:r w:rsidRPr="00883767">
        <w:t>Пидкасистого</w:t>
      </w:r>
      <w:proofErr w:type="spellEnd"/>
      <w:r w:rsidRPr="00883767">
        <w:t xml:space="preserve"> П.И. - М.: </w:t>
      </w:r>
      <w:proofErr w:type="spellStart"/>
      <w:r w:rsidRPr="00883767">
        <w:t>Роспедагенство</w:t>
      </w:r>
      <w:proofErr w:type="spellEnd"/>
      <w:r w:rsidRPr="00883767">
        <w:t>, 1998.</w:t>
      </w:r>
    </w:p>
    <w:p w:rsidR="00883767" w:rsidRPr="00883767" w:rsidRDefault="00883767" w:rsidP="00363211">
      <w:pPr>
        <w:ind w:left="709"/>
      </w:pPr>
      <w:r w:rsidRPr="00883767">
        <w:t>Самыгин С.И., Столяренко Л.Д. Педагогика. Экзаменационные ответы для студентов. Серия: сдаем экзамены. - Ростов на Дону: Феникс, 2003.</w:t>
      </w:r>
    </w:p>
    <w:p w:rsidR="00883767" w:rsidRPr="00883767" w:rsidRDefault="00883767" w:rsidP="00363211">
      <w:pPr>
        <w:ind w:left="709"/>
      </w:pPr>
      <w:r w:rsidRPr="00883767">
        <w:t>Смирнов С.А. Педагогические теории, системы, технологии. - М., 1998.</w:t>
      </w:r>
    </w:p>
    <w:p w:rsidR="00883767" w:rsidRPr="00883767" w:rsidRDefault="00883767" w:rsidP="00363211">
      <w:pPr>
        <w:ind w:left="709"/>
      </w:pPr>
      <w:r w:rsidRPr="00883767">
        <w:t>Харламов И.П. Педагогика. - М., 1998.</w:t>
      </w:r>
    </w:p>
    <w:p w:rsidR="00883767" w:rsidRPr="00883767" w:rsidRDefault="00883767" w:rsidP="00883767">
      <w:pPr>
        <w:pStyle w:val="a5"/>
        <w:ind w:left="360"/>
        <w:rPr>
          <w:sz w:val="32"/>
          <w:szCs w:val="32"/>
        </w:rPr>
      </w:pPr>
    </w:p>
    <w:p w:rsidR="00D63E86" w:rsidRPr="00363211" w:rsidRDefault="00D63E86" w:rsidP="002C7F40">
      <w:pPr>
        <w:pStyle w:val="a5"/>
        <w:numPr>
          <w:ilvl w:val="0"/>
          <w:numId w:val="15"/>
        </w:numPr>
        <w:ind w:left="284" w:hanging="284"/>
        <w:rPr>
          <w:rFonts w:ascii="Times New Roman" w:hAnsi="Times New Roman" w:cs="Times New Roman"/>
          <w:sz w:val="24"/>
          <w:szCs w:val="24"/>
        </w:rPr>
      </w:pPr>
      <w:r w:rsidRPr="00363211">
        <w:rPr>
          <w:rFonts w:ascii="Times New Roman" w:hAnsi="Times New Roman" w:cs="Times New Roman"/>
          <w:sz w:val="24"/>
          <w:szCs w:val="24"/>
        </w:rPr>
        <w:t>Создаем новый документ</w:t>
      </w:r>
      <w:r w:rsidR="00883767" w:rsidRPr="00363211">
        <w:rPr>
          <w:rFonts w:ascii="Times New Roman" w:hAnsi="Times New Roman" w:cs="Times New Roman"/>
          <w:sz w:val="24"/>
          <w:szCs w:val="24"/>
        </w:rPr>
        <w:t>.</w:t>
      </w:r>
    </w:p>
    <w:p w:rsidR="00D63E86" w:rsidRDefault="00D63E86" w:rsidP="002C7F40">
      <w:pPr>
        <w:pStyle w:val="a5"/>
        <w:numPr>
          <w:ilvl w:val="0"/>
          <w:numId w:val="15"/>
        </w:numPr>
        <w:ind w:left="284" w:hanging="284"/>
        <w:rPr>
          <w:rFonts w:ascii="Times New Roman" w:hAnsi="Times New Roman" w:cs="Times New Roman"/>
          <w:sz w:val="24"/>
          <w:szCs w:val="24"/>
        </w:rPr>
      </w:pPr>
      <w:r w:rsidRPr="00363211">
        <w:rPr>
          <w:rFonts w:ascii="Times New Roman" w:hAnsi="Times New Roman" w:cs="Times New Roman"/>
          <w:sz w:val="24"/>
          <w:szCs w:val="24"/>
        </w:rPr>
        <w:t xml:space="preserve">На  пустой странице создаем пустое оглавление. Для этого выбираем команду Ссылки -&gt; Оглавление -&gt; </w:t>
      </w:r>
      <w:proofErr w:type="spellStart"/>
      <w:r w:rsidRPr="00363211">
        <w:rPr>
          <w:rFonts w:ascii="Times New Roman" w:hAnsi="Times New Roman" w:cs="Times New Roman"/>
          <w:sz w:val="24"/>
          <w:szCs w:val="24"/>
        </w:rPr>
        <w:t>Автособираемое</w:t>
      </w:r>
      <w:proofErr w:type="spellEnd"/>
      <w:r w:rsidRPr="00363211">
        <w:rPr>
          <w:rFonts w:ascii="Times New Roman" w:hAnsi="Times New Roman" w:cs="Times New Roman"/>
          <w:sz w:val="24"/>
          <w:szCs w:val="24"/>
        </w:rPr>
        <w:t xml:space="preserve"> оглавление.</w:t>
      </w:r>
    </w:p>
    <w:p w:rsidR="00363211" w:rsidRPr="00363211" w:rsidRDefault="00363211" w:rsidP="00363211">
      <w:pPr>
        <w:pStyle w:val="a5"/>
        <w:ind w:left="284"/>
        <w:rPr>
          <w:rFonts w:ascii="Times New Roman" w:hAnsi="Times New Roman" w:cs="Times New Roman"/>
          <w:sz w:val="24"/>
          <w:szCs w:val="24"/>
        </w:rPr>
      </w:pPr>
    </w:p>
    <w:p w:rsidR="002C7F40" w:rsidRDefault="00D63E86" w:rsidP="002C7F40">
      <w:pPr>
        <w:pStyle w:val="a5"/>
        <w:ind w:left="360"/>
        <w:rPr>
          <w:b/>
          <w:sz w:val="32"/>
          <w:szCs w:val="32"/>
        </w:rPr>
      </w:pPr>
      <w:r w:rsidRPr="00D63E86">
        <w:rPr>
          <w:b/>
          <w:noProof/>
          <w:sz w:val="32"/>
          <w:szCs w:val="32"/>
          <w:lang w:eastAsia="ru-RU"/>
        </w:rPr>
        <w:drawing>
          <wp:inline distT="0" distB="0" distL="0" distR="0">
            <wp:extent cx="4244478" cy="2895213"/>
            <wp:effectExtent l="19050" t="0" r="3672" b="0"/>
            <wp:docPr id="1" name="Рисунок 1" descr="http://student-engineer.pro/images/office/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ent-engineer.pro/images/office/con_2.png"/>
                    <pic:cNvPicPr>
                      <a:picLocks noChangeAspect="1" noChangeArrowheads="1"/>
                    </pic:cNvPicPr>
                  </pic:nvPicPr>
                  <pic:blipFill>
                    <a:blip r:embed="rId11" cstate="print"/>
                    <a:srcRect/>
                    <a:stretch>
                      <a:fillRect/>
                    </a:stretch>
                  </pic:blipFill>
                  <pic:spPr bwMode="auto">
                    <a:xfrm>
                      <a:off x="0" y="0"/>
                      <a:ext cx="4252982" cy="2901014"/>
                    </a:xfrm>
                    <a:prstGeom prst="rect">
                      <a:avLst/>
                    </a:prstGeom>
                    <a:noFill/>
                    <a:ln w="9525">
                      <a:noFill/>
                      <a:miter lim="800000"/>
                      <a:headEnd/>
                      <a:tailEnd/>
                    </a:ln>
                  </pic:spPr>
                </pic:pic>
              </a:graphicData>
            </a:graphic>
          </wp:inline>
        </w:drawing>
      </w:r>
    </w:p>
    <w:p w:rsidR="002C7F40" w:rsidRPr="00C1724D" w:rsidRDefault="002C7F40" w:rsidP="002C7F40">
      <w:pPr>
        <w:pStyle w:val="a5"/>
        <w:ind w:left="360"/>
        <w:rPr>
          <w:rFonts w:ascii="Times New Roman" w:hAnsi="Times New Roman" w:cs="Times New Roman"/>
          <w:b/>
          <w:sz w:val="24"/>
          <w:szCs w:val="24"/>
        </w:rPr>
      </w:pPr>
      <w:r w:rsidRPr="00C1724D">
        <w:rPr>
          <w:rFonts w:ascii="Times New Roman" w:hAnsi="Times New Roman" w:cs="Times New Roman"/>
          <w:sz w:val="24"/>
          <w:szCs w:val="24"/>
        </w:rPr>
        <w:t xml:space="preserve">В результате получаем пустое Оглавление. </w:t>
      </w:r>
    </w:p>
    <w:sdt>
      <w:sdtPr>
        <w:rPr>
          <w:rFonts w:asciiTheme="minorHAnsi" w:eastAsiaTheme="minorHAnsi" w:hAnsiTheme="minorHAnsi" w:cstheme="minorBidi"/>
          <w:b w:val="0"/>
          <w:bCs w:val="0"/>
          <w:color w:val="auto"/>
          <w:sz w:val="22"/>
          <w:szCs w:val="22"/>
        </w:rPr>
        <w:id w:val="28718274"/>
        <w:docPartObj>
          <w:docPartGallery w:val="Table of Contents"/>
          <w:docPartUnique/>
        </w:docPartObj>
      </w:sdtPr>
      <w:sdtContent>
        <w:p w:rsidR="00DF5EED" w:rsidRDefault="00DF5EED">
          <w:pPr>
            <w:pStyle w:val="a8"/>
          </w:pPr>
          <w:r>
            <w:t>Оглавление</w:t>
          </w:r>
        </w:p>
        <w:p w:rsidR="00DF5EED" w:rsidRDefault="00094392">
          <w:fldSimple w:instr=" TOC \o &quot;1-3&quot; \h \z \u ">
            <w:r w:rsidR="00DF5EED">
              <w:rPr>
                <w:b/>
                <w:bCs/>
                <w:noProof/>
              </w:rPr>
              <w:t>Элементы оглавления не найдены.</w:t>
            </w:r>
          </w:fldSimple>
        </w:p>
      </w:sdtContent>
    </w:sdt>
    <w:p w:rsidR="002C7F40" w:rsidRPr="00C1724D" w:rsidRDefault="002C7F40" w:rsidP="007020C6">
      <w:pPr>
        <w:pStyle w:val="a5"/>
        <w:numPr>
          <w:ilvl w:val="0"/>
          <w:numId w:val="15"/>
        </w:numPr>
        <w:ind w:left="1134" w:hanging="284"/>
        <w:rPr>
          <w:rFonts w:ascii="Times New Roman" w:hAnsi="Times New Roman" w:cs="Times New Roman"/>
          <w:b/>
          <w:sz w:val="24"/>
          <w:szCs w:val="24"/>
        </w:rPr>
      </w:pPr>
      <w:r w:rsidRPr="00C1724D">
        <w:rPr>
          <w:rFonts w:ascii="Times New Roman" w:hAnsi="Times New Roman" w:cs="Times New Roman"/>
          <w:sz w:val="24"/>
          <w:szCs w:val="24"/>
        </w:rPr>
        <w:t>Копируем после Оглавления заготовленный текст и далее форматируем его и размечаем заголовки 1 и 2 уровня.</w:t>
      </w:r>
    </w:p>
    <w:p w:rsidR="00A42AC1" w:rsidRPr="00C1724D" w:rsidRDefault="00A42AC1" w:rsidP="007020C6">
      <w:pPr>
        <w:pStyle w:val="a5"/>
        <w:numPr>
          <w:ilvl w:val="0"/>
          <w:numId w:val="15"/>
        </w:numPr>
        <w:ind w:left="1134" w:hanging="284"/>
        <w:rPr>
          <w:rFonts w:ascii="Times New Roman" w:hAnsi="Times New Roman" w:cs="Times New Roman"/>
          <w:sz w:val="24"/>
          <w:szCs w:val="24"/>
        </w:rPr>
      </w:pPr>
      <w:r w:rsidRPr="00C1724D">
        <w:rPr>
          <w:rFonts w:ascii="Times New Roman" w:hAnsi="Times New Roman" w:cs="Times New Roman"/>
          <w:sz w:val="24"/>
          <w:szCs w:val="24"/>
        </w:rPr>
        <w:t>Устанавливаем:</w:t>
      </w:r>
    </w:p>
    <w:p w:rsidR="00A42AC1" w:rsidRPr="00C1724D" w:rsidRDefault="00A42AC1" w:rsidP="007020C6">
      <w:pPr>
        <w:pStyle w:val="a5"/>
        <w:numPr>
          <w:ilvl w:val="0"/>
          <w:numId w:val="1"/>
        </w:numPr>
        <w:tabs>
          <w:tab w:val="left" w:pos="4253"/>
        </w:tabs>
        <w:ind w:left="1134"/>
        <w:jc w:val="both"/>
        <w:rPr>
          <w:rFonts w:ascii="Times New Roman" w:hAnsi="Times New Roman" w:cs="Times New Roman"/>
          <w:b/>
          <w:sz w:val="24"/>
          <w:szCs w:val="24"/>
        </w:rPr>
      </w:pPr>
      <w:r w:rsidRPr="00C1724D">
        <w:rPr>
          <w:rFonts w:ascii="Times New Roman" w:hAnsi="Times New Roman" w:cs="Times New Roman"/>
          <w:sz w:val="24"/>
          <w:szCs w:val="24"/>
        </w:rPr>
        <w:t>п</w:t>
      </w:r>
      <w:r w:rsidR="00877B0F" w:rsidRPr="00C1724D">
        <w:rPr>
          <w:rFonts w:ascii="Times New Roman" w:hAnsi="Times New Roman" w:cs="Times New Roman"/>
          <w:sz w:val="24"/>
          <w:szCs w:val="24"/>
        </w:rPr>
        <w:t xml:space="preserve">араметры абзаца: </w:t>
      </w:r>
      <w:r w:rsidRPr="00C1724D">
        <w:rPr>
          <w:rFonts w:ascii="Times New Roman" w:hAnsi="Times New Roman" w:cs="Times New Roman"/>
          <w:sz w:val="24"/>
          <w:szCs w:val="24"/>
        </w:rPr>
        <w:tab/>
      </w:r>
      <w:r w:rsidR="00877B0F" w:rsidRPr="00C1724D">
        <w:rPr>
          <w:rFonts w:ascii="Times New Roman" w:hAnsi="Times New Roman" w:cs="Times New Roman"/>
          <w:b/>
          <w:sz w:val="24"/>
          <w:szCs w:val="24"/>
        </w:rPr>
        <w:t>интервал перед   6пт;</w:t>
      </w:r>
    </w:p>
    <w:p w:rsidR="00877B0F" w:rsidRPr="00C1724D" w:rsidRDefault="00877B0F" w:rsidP="007020C6">
      <w:pPr>
        <w:pStyle w:val="a5"/>
        <w:numPr>
          <w:ilvl w:val="0"/>
          <w:numId w:val="1"/>
        </w:numPr>
        <w:tabs>
          <w:tab w:val="left" w:pos="4253"/>
        </w:tabs>
        <w:ind w:left="1134"/>
        <w:jc w:val="both"/>
        <w:rPr>
          <w:rFonts w:ascii="Times New Roman" w:hAnsi="Times New Roman" w:cs="Times New Roman"/>
          <w:b/>
          <w:sz w:val="24"/>
          <w:szCs w:val="24"/>
        </w:rPr>
      </w:pPr>
      <w:r w:rsidRPr="00C1724D">
        <w:rPr>
          <w:rFonts w:ascii="Times New Roman" w:hAnsi="Times New Roman" w:cs="Times New Roman"/>
          <w:sz w:val="24"/>
          <w:szCs w:val="24"/>
        </w:rPr>
        <w:t>выравнивание абзаца:</w:t>
      </w:r>
      <w:r w:rsidRPr="00C1724D">
        <w:rPr>
          <w:rFonts w:ascii="Times New Roman" w:hAnsi="Times New Roman" w:cs="Times New Roman"/>
          <w:b/>
          <w:sz w:val="24"/>
          <w:szCs w:val="24"/>
        </w:rPr>
        <w:t xml:space="preserve">   </w:t>
      </w:r>
      <w:r w:rsidR="00A42AC1" w:rsidRPr="00C1724D">
        <w:rPr>
          <w:rFonts w:ascii="Times New Roman" w:hAnsi="Times New Roman" w:cs="Times New Roman"/>
          <w:b/>
          <w:sz w:val="24"/>
          <w:szCs w:val="24"/>
        </w:rPr>
        <w:tab/>
      </w:r>
      <w:r w:rsidRPr="00C1724D">
        <w:rPr>
          <w:rFonts w:ascii="Times New Roman" w:hAnsi="Times New Roman" w:cs="Times New Roman"/>
          <w:b/>
          <w:sz w:val="24"/>
          <w:szCs w:val="24"/>
        </w:rPr>
        <w:t>по ширине (</w:t>
      </w:r>
      <w:proofErr w:type="spellStart"/>
      <w:r w:rsidRPr="00C1724D">
        <w:rPr>
          <w:rFonts w:ascii="Times New Roman" w:hAnsi="Times New Roman" w:cs="Times New Roman"/>
          <w:b/>
          <w:sz w:val="24"/>
          <w:szCs w:val="24"/>
        </w:rPr>
        <w:t>ctrl</w:t>
      </w:r>
      <w:proofErr w:type="spellEnd"/>
      <w:r w:rsidRPr="00C1724D">
        <w:rPr>
          <w:rFonts w:ascii="Times New Roman" w:hAnsi="Times New Roman" w:cs="Times New Roman"/>
          <w:b/>
          <w:sz w:val="24"/>
          <w:szCs w:val="24"/>
        </w:rPr>
        <w:t xml:space="preserve"> + J)</w:t>
      </w:r>
      <w:r w:rsidR="00A42AC1" w:rsidRPr="00C1724D">
        <w:rPr>
          <w:rFonts w:ascii="Times New Roman" w:hAnsi="Times New Roman" w:cs="Times New Roman"/>
          <w:b/>
          <w:sz w:val="24"/>
          <w:szCs w:val="24"/>
        </w:rPr>
        <w:t>;</w:t>
      </w:r>
    </w:p>
    <w:p w:rsidR="00A42AC1" w:rsidRPr="00C1724D" w:rsidRDefault="00A42AC1" w:rsidP="007020C6">
      <w:pPr>
        <w:pStyle w:val="a5"/>
        <w:numPr>
          <w:ilvl w:val="0"/>
          <w:numId w:val="1"/>
        </w:numPr>
        <w:tabs>
          <w:tab w:val="left" w:pos="4253"/>
        </w:tabs>
        <w:ind w:left="1134"/>
        <w:jc w:val="both"/>
        <w:rPr>
          <w:rFonts w:ascii="Times New Roman" w:hAnsi="Times New Roman" w:cs="Times New Roman"/>
          <w:sz w:val="24"/>
          <w:szCs w:val="24"/>
        </w:rPr>
      </w:pPr>
      <w:r w:rsidRPr="00C1724D">
        <w:rPr>
          <w:rFonts w:ascii="Times New Roman" w:hAnsi="Times New Roman" w:cs="Times New Roman"/>
          <w:sz w:val="24"/>
          <w:szCs w:val="24"/>
        </w:rPr>
        <w:t>отступ первой строки:</w:t>
      </w:r>
      <w:r w:rsidRPr="00C1724D">
        <w:rPr>
          <w:rFonts w:ascii="Times New Roman" w:hAnsi="Times New Roman" w:cs="Times New Roman"/>
          <w:sz w:val="24"/>
          <w:szCs w:val="24"/>
        </w:rPr>
        <w:tab/>
      </w:r>
      <w:r w:rsidRPr="00C1724D">
        <w:rPr>
          <w:rFonts w:ascii="Times New Roman" w:hAnsi="Times New Roman" w:cs="Times New Roman"/>
          <w:b/>
          <w:sz w:val="24"/>
          <w:szCs w:val="24"/>
        </w:rPr>
        <w:t>1 см;</w:t>
      </w:r>
    </w:p>
    <w:p w:rsidR="004B64B7" w:rsidRPr="00C1724D" w:rsidRDefault="004B64B7" w:rsidP="007020C6">
      <w:pPr>
        <w:pStyle w:val="a5"/>
        <w:numPr>
          <w:ilvl w:val="0"/>
          <w:numId w:val="1"/>
        </w:numPr>
        <w:tabs>
          <w:tab w:val="left" w:pos="4253"/>
        </w:tabs>
        <w:ind w:left="1134"/>
        <w:jc w:val="both"/>
        <w:rPr>
          <w:rFonts w:ascii="Times New Roman" w:hAnsi="Times New Roman" w:cs="Times New Roman"/>
          <w:b/>
          <w:sz w:val="24"/>
          <w:szCs w:val="24"/>
        </w:rPr>
      </w:pPr>
      <w:r w:rsidRPr="00C1724D">
        <w:rPr>
          <w:rFonts w:ascii="Times New Roman" w:hAnsi="Times New Roman" w:cs="Times New Roman"/>
          <w:sz w:val="24"/>
          <w:szCs w:val="24"/>
        </w:rPr>
        <w:t>формат всего текста</w:t>
      </w:r>
      <w:r w:rsidR="00877B0F" w:rsidRPr="00C1724D">
        <w:rPr>
          <w:rFonts w:ascii="Times New Roman" w:hAnsi="Times New Roman" w:cs="Times New Roman"/>
          <w:sz w:val="24"/>
          <w:szCs w:val="24"/>
        </w:rPr>
        <w:t xml:space="preserve">: </w:t>
      </w:r>
      <w:r w:rsidR="00A42AC1" w:rsidRPr="00C1724D">
        <w:rPr>
          <w:rFonts w:ascii="Times New Roman" w:hAnsi="Times New Roman" w:cs="Times New Roman"/>
          <w:sz w:val="24"/>
          <w:szCs w:val="24"/>
        </w:rPr>
        <w:tab/>
        <w:t>р</w:t>
      </w:r>
      <w:r w:rsidRPr="00C1724D">
        <w:rPr>
          <w:rFonts w:ascii="Times New Roman" w:hAnsi="Times New Roman" w:cs="Times New Roman"/>
          <w:b/>
          <w:sz w:val="24"/>
          <w:szCs w:val="24"/>
        </w:rPr>
        <w:t xml:space="preserve">азмер </w:t>
      </w:r>
      <w:r w:rsidR="00A42AC1" w:rsidRPr="00C1724D">
        <w:rPr>
          <w:rFonts w:ascii="Times New Roman" w:hAnsi="Times New Roman" w:cs="Times New Roman"/>
          <w:b/>
          <w:sz w:val="24"/>
          <w:szCs w:val="24"/>
        </w:rPr>
        <w:t>14</w:t>
      </w:r>
      <w:r w:rsidR="002C7F40" w:rsidRPr="00C1724D">
        <w:rPr>
          <w:rFonts w:ascii="Times New Roman" w:hAnsi="Times New Roman" w:cs="Times New Roman"/>
          <w:b/>
          <w:sz w:val="24"/>
          <w:szCs w:val="24"/>
        </w:rPr>
        <w:t>,</w:t>
      </w:r>
      <w:r w:rsidRPr="00C1724D">
        <w:rPr>
          <w:rFonts w:ascii="Times New Roman" w:hAnsi="Times New Roman" w:cs="Times New Roman"/>
          <w:b/>
          <w:sz w:val="24"/>
          <w:szCs w:val="24"/>
        </w:rPr>
        <w:t xml:space="preserve"> </w:t>
      </w:r>
      <w:r w:rsidR="00877B0F" w:rsidRPr="00C1724D">
        <w:rPr>
          <w:rFonts w:ascii="Times New Roman" w:hAnsi="Times New Roman" w:cs="Times New Roman"/>
          <w:b/>
          <w:sz w:val="24"/>
          <w:szCs w:val="24"/>
        </w:rPr>
        <w:t xml:space="preserve"> </w:t>
      </w:r>
      <w:r w:rsidRPr="00C1724D">
        <w:rPr>
          <w:rFonts w:ascii="Times New Roman" w:hAnsi="Times New Roman" w:cs="Times New Roman"/>
          <w:b/>
          <w:sz w:val="24"/>
          <w:szCs w:val="24"/>
        </w:rPr>
        <w:t>шрифт</w:t>
      </w:r>
      <w:r w:rsidR="00877B0F" w:rsidRPr="00C1724D">
        <w:rPr>
          <w:rFonts w:ascii="Times New Roman" w:hAnsi="Times New Roman" w:cs="Times New Roman"/>
          <w:b/>
          <w:sz w:val="24"/>
          <w:szCs w:val="24"/>
        </w:rPr>
        <w:t xml:space="preserve"> </w:t>
      </w:r>
      <w:proofErr w:type="spellStart"/>
      <w:r w:rsidR="00A42AC1" w:rsidRPr="00C1724D">
        <w:rPr>
          <w:rFonts w:ascii="Times New Roman" w:hAnsi="Times New Roman" w:cs="Times New Roman"/>
          <w:b/>
          <w:sz w:val="24"/>
          <w:szCs w:val="24"/>
        </w:rPr>
        <w:t>Calibry</w:t>
      </w:r>
      <w:proofErr w:type="spellEnd"/>
    </w:p>
    <w:p w:rsidR="004B64B7" w:rsidRPr="00C1724D" w:rsidRDefault="004B64B7" w:rsidP="007020C6">
      <w:pPr>
        <w:ind w:left="1134"/>
        <w:rPr>
          <w:rFonts w:ascii="Times New Roman" w:hAnsi="Times New Roman" w:cs="Times New Roman"/>
          <w:b/>
          <w:sz w:val="24"/>
          <w:szCs w:val="24"/>
        </w:rPr>
      </w:pPr>
    </w:p>
    <w:p w:rsidR="00A42AC1" w:rsidRPr="00C1724D" w:rsidRDefault="00A42AC1" w:rsidP="007020C6">
      <w:pPr>
        <w:pStyle w:val="a5"/>
        <w:numPr>
          <w:ilvl w:val="0"/>
          <w:numId w:val="15"/>
        </w:numPr>
        <w:ind w:left="1134" w:hanging="284"/>
        <w:rPr>
          <w:rFonts w:ascii="Times New Roman" w:hAnsi="Times New Roman" w:cs="Times New Roman"/>
          <w:sz w:val="24"/>
          <w:szCs w:val="24"/>
        </w:rPr>
      </w:pPr>
      <w:r w:rsidRPr="00C1724D">
        <w:rPr>
          <w:rFonts w:ascii="Times New Roman" w:hAnsi="Times New Roman" w:cs="Times New Roman"/>
          <w:sz w:val="24"/>
          <w:szCs w:val="24"/>
        </w:rPr>
        <w:t>Организуем списки</w:t>
      </w:r>
    </w:p>
    <w:p w:rsidR="00A42AC1" w:rsidRPr="00C1724D" w:rsidRDefault="00E7070E" w:rsidP="007020C6">
      <w:pPr>
        <w:pStyle w:val="a5"/>
        <w:tabs>
          <w:tab w:val="left" w:pos="6237"/>
        </w:tabs>
        <w:ind w:left="1134"/>
        <w:jc w:val="both"/>
        <w:rPr>
          <w:rFonts w:ascii="Times New Roman" w:hAnsi="Times New Roman" w:cs="Times New Roman"/>
          <w:sz w:val="24"/>
          <w:szCs w:val="24"/>
        </w:rPr>
      </w:pPr>
      <w:r w:rsidRPr="00C1724D">
        <w:rPr>
          <w:rFonts w:ascii="Times New Roman" w:hAnsi="Times New Roman" w:cs="Times New Roman"/>
          <w:sz w:val="24"/>
          <w:szCs w:val="24"/>
        </w:rPr>
        <w:t>П</w:t>
      </w:r>
      <w:r w:rsidR="00A42AC1" w:rsidRPr="00C1724D">
        <w:rPr>
          <w:rFonts w:ascii="Times New Roman" w:hAnsi="Times New Roman" w:cs="Times New Roman"/>
          <w:sz w:val="24"/>
          <w:szCs w:val="24"/>
        </w:rPr>
        <w:t>росматриваем весь текст и там, где есть список по смыслу</w:t>
      </w:r>
      <w:r w:rsidR="00B34F77" w:rsidRPr="00C1724D">
        <w:rPr>
          <w:rFonts w:ascii="Times New Roman" w:hAnsi="Times New Roman" w:cs="Times New Roman"/>
          <w:sz w:val="24"/>
          <w:szCs w:val="24"/>
        </w:rPr>
        <w:t>,</w:t>
      </w:r>
      <w:r w:rsidR="00A42AC1" w:rsidRPr="00C1724D">
        <w:rPr>
          <w:rFonts w:ascii="Times New Roman" w:hAnsi="Times New Roman" w:cs="Times New Roman"/>
          <w:sz w:val="24"/>
          <w:szCs w:val="24"/>
        </w:rPr>
        <w:t xml:space="preserve"> организуем его</w:t>
      </w:r>
      <w:r w:rsidR="00B34F77" w:rsidRPr="00C1724D">
        <w:rPr>
          <w:rFonts w:ascii="Times New Roman" w:hAnsi="Times New Roman" w:cs="Times New Roman"/>
          <w:sz w:val="24"/>
          <w:szCs w:val="24"/>
        </w:rPr>
        <w:t>.</w:t>
      </w:r>
    </w:p>
    <w:p w:rsidR="00B34F77" w:rsidRPr="00C1724D" w:rsidRDefault="003B1F45" w:rsidP="007020C6">
      <w:pPr>
        <w:pStyle w:val="a5"/>
        <w:numPr>
          <w:ilvl w:val="0"/>
          <w:numId w:val="15"/>
        </w:numPr>
        <w:ind w:left="1134" w:hanging="284"/>
        <w:rPr>
          <w:rFonts w:ascii="Times New Roman" w:hAnsi="Times New Roman" w:cs="Times New Roman"/>
          <w:sz w:val="24"/>
          <w:szCs w:val="24"/>
        </w:rPr>
      </w:pPr>
      <w:r w:rsidRPr="00C1724D">
        <w:rPr>
          <w:rFonts w:ascii="Times New Roman" w:hAnsi="Times New Roman" w:cs="Times New Roman"/>
          <w:sz w:val="24"/>
          <w:szCs w:val="24"/>
        </w:rPr>
        <w:t>Помечаем заголовки соответствующим уровнем из палитры стилей.</w:t>
      </w:r>
    </w:p>
    <w:p w:rsidR="003B1F45" w:rsidRPr="00C1724D" w:rsidRDefault="003B1F45" w:rsidP="007020C6">
      <w:pPr>
        <w:pStyle w:val="a5"/>
        <w:numPr>
          <w:ilvl w:val="0"/>
          <w:numId w:val="15"/>
        </w:numPr>
        <w:ind w:left="1134" w:hanging="284"/>
        <w:rPr>
          <w:rFonts w:ascii="Times New Roman" w:hAnsi="Times New Roman" w:cs="Times New Roman"/>
          <w:sz w:val="24"/>
          <w:szCs w:val="24"/>
        </w:rPr>
      </w:pPr>
      <w:r w:rsidRPr="00C1724D">
        <w:rPr>
          <w:rFonts w:ascii="Times New Roman" w:hAnsi="Times New Roman" w:cs="Times New Roman"/>
          <w:sz w:val="24"/>
          <w:szCs w:val="24"/>
        </w:rPr>
        <w:t xml:space="preserve">При необходимости проставляем </w:t>
      </w:r>
      <w:r w:rsidR="002C7F40" w:rsidRPr="00C1724D">
        <w:rPr>
          <w:rFonts w:ascii="Times New Roman" w:hAnsi="Times New Roman" w:cs="Times New Roman"/>
          <w:sz w:val="24"/>
          <w:szCs w:val="24"/>
        </w:rPr>
        <w:t xml:space="preserve"> номер заголовка.</w:t>
      </w:r>
    </w:p>
    <w:p w:rsidR="00E11147" w:rsidRPr="00C1724D" w:rsidRDefault="00D63E86" w:rsidP="007020C6">
      <w:pPr>
        <w:pStyle w:val="a5"/>
        <w:numPr>
          <w:ilvl w:val="0"/>
          <w:numId w:val="15"/>
        </w:numPr>
        <w:ind w:left="1134" w:hanging="284"/>
        <w:rPr>
          <w:rFonts w:ascii="Times New Roman" w:hAnsi="Times New Roman" w:cs="Times New Roman"/>
          <w:sz w:val="24"/>
          <w:szCs w:val="24"/>
        </w:rPr>
      </w:pPr>
      <w:r w:rsidRPr="00C1724D">
        <w:rPr>
          <w:rFonts w:ascii="Times New Roman" w:hAnsi="Times New Roman" w:cs="Times New Roman"/>
          <w:sz w:val="24"/>
          <w:szCs w:val="24"/>
        </w:rPr>
        <w:t>Обновляем оглавление и форматируем его.</w:t>
      </w:r>
    </w:p>
    <w:p w:rsidR="00B22397" w:rsidRDefault="00B22397" w:rsidP="007020C6">
      <w:pPr>
        <w:pStyle w:val="a5"/>
        <w:ind w:left="1134"/>
        <w:rPr>
          <w:sz w:val="24"/>
          <w:szCs w:val="24"/>
        </w:rPr>
      </w:pPr>
    </w:p>
    <w:p w:rsidR="00B22397" w:rsidRPr="003C196F" w:rsidRDefault="00B22397" w:rsidP="007020C6">
      <w:pPr>
        <w:pStyle w:val="a5"/>
        <w:ind w:left="1134"/>
        <w:rPr>
          <w:rFonts w:ascii="Times New Roman" w:hAnsi="Times New Roman" w:cs="Times New Roman"/>
          <w:sz w:val="28"/>
          <w:szCs w:val="28"/>
        </w:rPr>
      </w:pPr>
      <w:r w:rsidRPr="003C196F">
        <w:rPr>
          <w:rFonts w:ascii="Times New Roman" w:hAnsi="Times New Roman" w:cs="Times New Roman"/>
          <w:sz w:val="28"/>
          <w:szCs w:val="28"/>
        </w:rPr>
        <w:t>Следующие функции прорабатываем в режиме отработки функций на созданном документе с автоматическим оглавлением.</w:t>
      </w:r>
    </w:p>
    <w:p w:rsidR="00CC3035" w:rsidRPr="00DF5EED" w:rsidRDefault="00CC3035" w:rsidP="0034150C">
      <w:pPr>
        <w:pStyle w:val="2"/>
        <w:numPr>
          <w:ilvl w:val="0"/>
          <w:numId w:val="24"/>
        </w:numPr>
        <w:ind w:left="142" w:hanging="11"/>
        <w:rPr>
          <w:color w:val="auto"/>
          <w:sz w:val="28"/>
          <w:szCs w:val="28"/>
        </w:rPr>
      </w:pPr>
      <w:bookmarkStart w:id="53" w:name="_Toc517195536"/>
      <w:r w:rsidRPr="00DF5EED">
        <w:rPr>
          <w:color w:val="auto"/>
          <w:sz w:val="28"/>
          <w:szCs w:val="28"/>
        </w:rPr>
        <w:t>П</w:t>
      </w:r>
      <w:r w:rsidR="007908AF" w:rsidRPr="00DF5EED">
        <w:rPr>
          <w:color w:val="auto"/>
          <w:sz w:val="28"/>
          <w:szCs w:val="28"/>
        </w:rPr>
        <w:t xml:space="preserve">еремещение по заголовкам на прокрутке </w:t>
      </w:r>
      <w:r w:rsidRPr="00DF5EED">
        <w:rPr>
          <w:color w:val="auto"/>
          <w:sz w:val="28"/>
          <w:szCs w:val="28"/>
        </w:rPr>
        <w:t>справа.</w:t>
      </w:r>
      <w:bookmarkEnd w:id="53"/>
    </w:p>
    <w:p w:rsidR="00B22397" w:rsidRPr="003C196F" w:rsidRDefault="007908AF" w:rsidP="007020C6">
      <w:pPr>
        <w:pStyle w:val="a5"/>
        <w:spacing w:before="360"/>
        <w:ind w:left="567" w:firstLine="425"/>
        <w:rPr>
          <w:rFonts w:ascii="Times New Roman" w:hAnsi="Times New Roman" w:cs="Times New Roman"/>
          <w:sz w:val="28"/>
          <w:szCs w:val="28"/>
        </w:rPr>
      </w:pPr>
      <w:r w:rsidRPr="003C196F">
        <w:rPr>
          <w:rFonts w:ascii="Times New Roman" w:hAnsi="Times New Roman" w:cs="Times New Roman"/>
          <w:sz w:val="28"/>
          <w:szCs w:val="28"/>
        </w:rPr>
        <w:t>Просмотреть команду Вид -&gt; Линейки, Схема документа, Сетка</w:t>
      </w:r>
      <w:r w:rsidR="00CC3035" w:rsidRPr="003C196F">
        <w:rPr>
          <w:rFonts w:ascii="Times New Roman" w:hAnsi="Times New Roman" w:cs="Times New Roman"/>
          <w:sz w:val="28"/>
          <w:szCs w:val="28"/>
        </w:rPr>
        <w:t>.</w:t>
      </w:r>
    </w:p>
    <w:p w:rsidR="005D6B3F" w:rsidRPr="0034150C" w:rsidRDefault="00FA39F6" w:rsidP="0034150C">
      <w:pPr>
        <w:pStyle w:val="2"/>
        <w:numPr>
          <w:ilvl w:val="0"/>
          <w:numId w:val="24"/>
        </w:numPr>
        <w:ind w:left="142" w:hanging="11"/>
        <w:rPr>
          <w:color w:val="auto"/>
          <w:sz w:val="28"/>
          <w:szCs w:val="28"/>
        </w:rPr>
      </w:pPr>
      <w:bookmarkStart w:id="54" w:name="_Toc517195537"/>
      <w:r w:rsidRPr="0034150C">
        <w:rPr>
          <w:color w:val="auto"/>
          <w:sz w:val="28"/>
          <w:szCs w:val="28"/>
        </w:rPr>
        <w:t>Расстановка /Снятие переносов</w:t>
      </w:r>
      <w:r w:rsidR="0034150C">
        <w:rPr>
          <w:color w:val="auto"/>
          <w:sz w:val="28"/>
          <w:szCs w:val="28"/>
        </w:rPr>
        <w:t>.</w:t>
      </w:r>
      <w:bookmarkEnd w:id="54"/>
    </w:p>
    <w:p w:rsidR="007020C6" w:rsidRDefault="00FA39F6" w:rsidP="007020C6">
      <w:pPr>
        <w:pStyle w:val="a5"/>
        <w:spacing w:before="360"/>
        <w:ind w:left="567" w:firstLine="425"/>
        <w:rPr>
          <w:rFonts w:ascii="Times New Roman" w:hAnsi="Times New Roman" w:cs="Times New Roman"/>
          <w:sz w:val="28"/>
          <w:szCs w:val="28"/>
        </w:rPr>
      </w:pPr>
      <w:r w:rsidRPr="003C196F">
        <w:rPr>
          <w:rFonts w:ascii="Times New Roman" w:hAnsi="Times New Roman" w:cs="Times New Roman"/>
          <w:sz w:val="28"/>
          <w:szCs w:val="28"/>
        </w:rPr>
        <w:t xml:space="preserve">Главное меню -&gt; </w:t>
      </w:r>
      <w:r w:rsidRPr="003C196F">
        <w:rPr>
          <w:rFonts w:ascii="Times New Roman" w:hAnsi="Times New Roman" w:cs="Times New Roman"/>
          <w:b/>
          <w:sz w:val="28"/>
          <w:szCs w:val="28"/>
        </w:rPr>
        <w:t>Разметка страницы</w:t>
      </w:r>
      <w:r w:rsidRPr="003C196F">
        <w:rPr>
          <w:rFonts w:ascii="Times New Roman" w:hAnsi="Times New Roman" w:cs="Times New Roman"/>
          <w:sz w:val="28"/>
          <w:szCs w:val="28"/>
        </w:rPr>
        <w:t xml:space="preserve"> -&gt; </w:t>
      </w:r>
      <w:r w:rsidRPr="003C196F">
        <w:rPr>
          <w:rFonts w:ascii="Times New Roman" w:hAnsi="Times New Roman" w:cs="Times New Roman"/>
          <w:b/>
          <w:sz w:val="28"/>
          <w:szCs w:val="28"/>
        </w:rPr>
        <w:t>Расстановка переносов</w:t>
      </w:r>
      <w:r w:rsidRPr="003C196F">
        <w:rPr>
          <w:rFonts w:ascii="Times New Roman" w:hAnsi="Times New Roman" w:cs="Times New Roman"/>
          <w:sz w:val="28"/>
          <w:szCs w:val="28"/>
        </w:rPr>
        <w:t xml:space="preserve">.  </w:t>
      </w:r>
    </w:p>
    <w:p w:rsidR="00FA39F6" w:rsidRPr="003C196F" w:rsidRDefault="00FA39F6" w:rsidP="007020C6">
      <w:pPr>
        <w:pStyle w:val="a5"/>
        <w:spacing w:before="360"/>
        <w:ind w:left="567" w:firstLine="425"/>
        <w:rPr>
          <w:rFonts w:ascii="Times New Roman" w:hAnsi="Times New Roman" w:cs="Times New Roman"/>
          <w:sz w:val="28"/>
          <w:szCs w:val="28"/>
        </w:rPr>
      </w:pPr>
      <w:r w:rsidRPr="003C196F">
        <w:rPr>
          <w:rFonts w:ascii="Times New Roman" w:hAnsi="Times New Roman" w:cs="Times New Roman"/>
          <w:sz w:val="28"/>
          <w:szCs w:val="28"/>
        </w:rPr>
        <w:t>Чтобы убрать переносы, надо снять галочку а категории Авто и поставить на категорию</w:t>
      </w:r>
      <w:proofErr w:type="gramStart"/>
      <w:r w:rsidRPr="003C196F">
        <w:rPr>
          <w:rFonts w:ascii="Times New Roman" w:hAnsi="Times New Roman" w:cs="Times New Roman"/>
          <w:sz w:val="28"/>
          <w:szCs w:val="28"/>
        </w:rPr>
        <w:t xml:space="preserve"> Н</w:t>
      </w:r>
      <w:proofErr w:type="gramEnd"/>
      <w:r w:rsidRPr="003C196F">
        <w:rPr>
          <w:rFonts w:ascii="Times New Roman" w:hAnsi="Times New Roman" w:cs="Times New Roman"/>
          <w:sz w:val="28"/>
          <w:szCs w:val="28"/>
        </w:rPr>
        <w:t>ет.  Все переносы исчезнут.</w:t>
      </w:r>
    </w:p>
    <w:p w:rsidR="009418E6" w:rsidRPr="00E7070E" w:rsidRDefault="009418E6" w:rsidP="009418E6">
      <w:pPr>
        <w:rPr>
          <w:sz w:val="24"/>
          <w:szCs w:val="24"/>
        </w:rPr>
      </w:pPr>
    </w:p>
    <w:p w:rsidR="00FA39F6" w:rsidRDefault="00094392" w:rsidP="007020C6">
      <w:pPr>
        <w:jc w:val="center"/>
        <w:rPr>
          <w:lang w:val="en-US"/>
        </w:rPr>
      </w:pPr>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53.45pt;margin-top:69.15pt;width:78.2pt;height:28.35pt;rotation:-3038862fd;z-index:251658240" fillcolor="#c0504d [3205]" strokecolor="#f2f2f2 [3041]" strokeweight="3pt">
            <v:shadow on="t" type="perspective" color="#622423 [1605]" opacity=".5" offset="1pt" offset2="-1pt"/>
          </v:shape>
        </w:pict>
      </w:r>
      <w:r w:rsidR="00FA39F6">
        <w:rPr>
          <w:noProof/>
          <w:lang w:eastAsia="ru-RU"/>
        </w:rPr>
        <w:drawing>
          <wp:inline distT="0" distB="0" distL="0" distR="0">
            <wp:extent cx="5467350" cy="307538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67475" cy="3075454"/>
                    </a:xfrm>
                    <a:prstGeom prst="rect">
                      <a:avLst/>
                    </a:prstGeom>
                    <a:noFill/>
                    <a:ln w="9525">
                      <a:noFill/>
                      <a:miter lim="800000"/>
                      <a:headEnd/>
                      <a:tailEnd/>
                    </a:ln>
                  </pic:spPr>
                </pic:pic>
              </a:graphicData>
            </a:graphic>
          </wp:inline>
        </w:drawing>
      </w:r>
    </w:p>
    <w:p w:rsidR="00242217" w:rsidRDefault="00242217">
      <w:pPr>
        <w:rPr>
          <w:lang w:val="en-US"/>
        </w:rPr>
      </w:pPr>
    </w:p>
    <w:p w:rsidR="00242217" w:rsidRPr="00DF5EED" w:rsidRDefault="00242217" w:rsidP="00DF5EED">
      <w:pPr>
        <w:pStyle w:val="2"/>
        <w:numPr>
          <w:ilvl w:val="0"/>
          <w:numId w:val="24"/>
        </w:numPr>
        <w:ind w:left="284" w:hanging="11"/>
        <w:rPr>
          <w:rFonts w:cs="Times New Roman"/>
          <w:color w:val="auto"/>
          <w:sz w:val="28"/>
          <w:szCs w:val="28"/>
        </w:rPr>
      </w:pPr>
      <w:bookmarkStart w:id="55" w:name="_Toc517195538"/>
      <w:r w:rsidRPr="00DF5EED">
        <w:rPr>
          <w:rFonts w:cs="Times New Roman"/>
          <w:color w:val="auto"/>
          <w:sz w:val="28"/>
          <w:szCs w:val="28"/>
        </w:rPr>
        <w:t>Преобразование таблицы в текст</w:t>
      </w:r>
      <w:r w:rsidR="00DF5EED">
        <w:rPr>
          <w:rFonts w:cs="Times New Roman"/>
          <w:color w:val="auto"/>
          <w:sz w:val="28"/>
          <w:szCs w:val="28"/>
        </w:rPr>
        <w:t>.</w:t>
      </w:r>
      <w:bookmarkEnd w:id="55"/>
    </w:p>
    <w:p w:rsidR="00242217" w:rsidRPr="007020C6" w:rsidRDefault="00242217" w:rsidP="00242217">
      <w:pPr>
        <w:pStyle w:val="a5"/>
        <w:rPr>
          <w:rFonts w:ascii="Times New Roman" w:hAnsi="Times New Roman" w:cs="Times New Roman"/>
          <w:sz w:val="28"/>
          <w:szCs w:val="28"/>
        </w:rPr>
      </w:pPr>
      <w:r w:rsidRPr="007020C6">
        <w:rPr>
          <w:rFonts w:ascii="Times New Roman" w:hAnsi="Times New Roman" w:cs="Times New Roman"/>
          <w:sz w:val="28"/>
          <w:szCs w:val="28"/>
        </w:rPr>
        <w:t xml:space="preserve">Для  преобразования таблицы в текст </w:t>
      </w:r>
    </w:p>
    <w:p w:rsidR="00242217" w:rsidRPr="007020C6" w:rsidRDefault="00242217" w:rsidP="00242217">
      <w:pPr>
        <w:pStyle w:val="a5"/>
        <w:numPr>
          <w:ilvl w:val="0"/>
          <w:numId w:val="9"/>
        </w:numPr>
        <w:spacing w:before="120"/>
        <w:rPr>
          <w:rFonts w:ascii="Times New Roman" w:hAnsi="Times New Roman" w:cs="Times New Roman"/>
          <w:sz w:val="28"/>
          <w:szCs w:val="28"/>
        </w:rPr>
      </w:pPr>
      <w:r w:rsidRPr="007020C6">
        <w:rPr>
          <w:rFonts w:ascii="Times New Roman" w:hAnsi="Times New Roman" w:cs="Times New Roman"/>
          <w:sz w:val="28"/>
          <w:szCs w:val="28"/>
        </w:rPr>
        <w:lastRenderedPageBreak/>
        <w:t>выделяем таблицу -&gt;  появляется команда  Макет,  - &gt; преобразовать в текст</w:t>
      </w:r>
      <w:r w:rsidR="007020C6">
        <w:rPr>
          <w:rFonts w:ascii="Times New Roman" w:hAnsi="Times New Roman" w:cs="Times New Roman"/>
          <w:sz w:val="28"/>
          <w:szCs w:val="28"/>
        </w:rPr>
        <w:t>.</w:t>
      </w:r>
    </w:p>
    <w:p w:rsidR="00242217" w:rsidRPr="00C1724D" w:rsidRDefault="00242217" w:rsidP="00242217">
      <w:pPr>
        <w:pStyle w:val="a5"/>
        <w:spacing w:before="120"/>
        <w:rPr>
          <w:rFonts w:ascii="Times New Roman" w:hAnsi="Times New Roman" w:cs="Times New Roman"/>
          <w:sz w:val="24"/>
          <w:szCs w:val="24"/>
        </w:rPr>
      </w:pPr>
    </w:p>
    <w:tbl>
      <w:tblPr>
        <w:tblW w:w="4591" w:type="pct"/>
        <w:tblCellSpacing w:w="0" w:type="dxa"/>
        <w:tblInd w:w="359"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tblPr>
      <w:tblGrid>
        <w:gridCol w:w="1455"/>
        <w:gridCol w:w="2545"/>
        <w:gridCol w:w="2626"/>
        <w:gridCol w:w="2752"/>
      </w:tblGrid>
      <w:tr w:rsidR="007908AF" w:rsidRPr="00E7070E" w:rsidTr="00C1724D">
        <w:trPr>
          <w:tblCellSpacing w:w="0" w:type="dxa"/>
        </w:trPr>
        <w:tc>
          <w:tcPr>
            <w:tcW w:w="776"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Функции метода</w:t>
            </w:r>
          </w:p>
        </w:tc>
        <w:tc>
          <w:tcPr>
            <w:tcW w:w="1357"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 xml:space="preserve">Формирование убеждений, понятий, суждений. </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 xml:space="preserve">Формирование опыта поведения. </w:t>
            </w:r>
          </w:p>
        </w:tc>
        <w:tc>
          <w:tcPr>
            <w:tcW w:w="1467"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 xml:space="preserve">Формирование оценки и самооценки. </w:t>
            </w:r>
          </w:p>
        </w:tc>
      </w:tr>
      <w:tr w:rsidR="007908AF" w:rsidRPr="00E7070E" w:rsidTr="00C1724D">
        <w:trPr>
          <w:tblCellSpacing w:w="0" w:type="dxa"/>
        </w:trPr>
        <w:tc>
          <w:tcPr>
            <w:tcW w:w="776"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Сущность</w:t>
            </w:r>
          </w:p>
        </w:tc>
        <w:tc>
          <w:tcPr>
            <w:tcW w:w="1357"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Духовная деятельность по осмыслению жизни, формирование нравственной позиции субъекта, мировоззрения.</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 xml:space="preserve">Проживание социально-ценностных отношений, предметная деятельность и общение. </w:t>
            </w:r>
          </w:p>
        </w:tc>
        <w:tc>
          <w:tcPr>
            <w:tcW w:w="1467"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Развитие мотиваций, осознанных побуждений, стимулирования, анализа, оценки и коррекции жизнедеятельности.</w:t>
            </w:r>
          </w:p>
        </w:tc>
      </w:tr>
      <w:tr w:rsidR="007908AF" w:rsidRPr="00E7070E" w:rsidTr="00C1724D">
        <w:trPr>
          <w:tblCellSpacing w:w="0" w:type="dxa"/>
        </w:trPr>
        <w:tc>
          <w:tcPr>
            <w:tcW w:w="776"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Некоторые приёмы воспитания</w:t>
            </w:r>
          </w:p>
        </w:tc>
        <w:tc>
          <w:tcPr>
            <w:tcW w:w="1357"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 xml:space="preserve">Убеждение на собственном опыте, «непрерывная эстафета мнений», импровизация на свободную или заданную тему. </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 xml:space="preserve">Организация групповой деятельности, товарищеское поручение, творческая игра. </w:t>
            </w:r>
          </w:p>
        </w:tc>
        <w:tc>
          <w:tcPr>
            <w:tcW w:w="1467"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Творческое соревнование, конкурс, товарищеское побуждение, напоминание, контроль, осуждение, похвала, награда.</w:t>
            </w:r>
          </w:p>
        </w:tc>
      </w:tr>
    </w:tbl>
    <w:p w:rsidR="00B22397" w:rsidRPr="00DF5EED" w:rsidRDefault="00B22397" w:rsidP="00DF5EED">
      <w:pPr>
        <w:pStyle w:val="2"/>
        <w:numPr>
          <w:ilvl w:val="0"/>
          <w:numId w:val="24"/>
        </w:numPr>
        <w:ind w:left="284" w:hanging="11"/>
        <w:rPr>
          <w:rFonts w:cs="Times New Roman"/>
          <w:color w:val="auto"/>
          <w:sz w:val="28"/>
          <w:szCs w:val="28"/>
        </w:rPr>
      </w:pPr>
      <w:bookmarkStart w:id="56" w:name="_Toc517195539"/>
      <w:r w:rsidRPr="00DF5EED">
        <w:rPr>
          <w:rFonts w:cs="Times New Roman"/>
          <w:color w:val="auto"/>
          <w:sz w:val="28"/>
          <w:szCs w:val="28"/>
        </w:rPr>
        <w:t>Преобразование текста в таблицу.</w:t>
      </w:r>
      <w:bookmarkEnd w:id="56"/>
      <w:r w:rsidRPr="00DF5EED">
        <w:rPr>
          <w:rFonts w:cs="Times New Roman"/>
          <w:color w:val="auto"/>
          <w:sz w:val="28"/>
          <w:szCs w:val="28"/>
        </w:rPr>
        <w:t xml:space="preserve"> </w:t>
      </w:r>
    </w:p>
    <w:p w:rsidR="00DF5EED" w:rsidRDefault="00DF5EED" w:rsidP="00EC0E2A">
      <w:pPr>
        <w:pStyle w:val="a5"/>
        <w:ind w:left="426"/>
        <w:rPr>
          <w:rFonts w:ascii="Times New Roman" w:hAnsi="Times New Roman" w:cs="Times New Roman"/>
          <w:sz w:val="28"/>
          <w:szCs w:val="28"/>
        </w:rPr>
      </w:pPr>
    </w:p>
    <w:p w:rsidR="00EC0E2A" w:rsidRPr="003C196F" w:rsidRDefault="00EC0E2A" w:rsidP="00EC0E2A">
      <w:pPr>
        <w:pStyle w:val="a5"/>
        <w:ind w:left="426"/>
        <w:rPr>
          <w:rFonts w:ascii="Times New Roman" w:hAnsi="Times New Roman" w:cs="Times New Roman"/>
          <w:sz w:val="28"/>
          <w:szCs w:val="28"/>
        </w:rPr>
      </w:pPr>
      <w:r w:rsidRPr="003C196F">
        <w:rPr>
          <w:rFonts w:ascii="Times New Roman" w:hAnsi="Times New Roman" w:cs="Times New Roman"/>
          <w:sz w:val="28"/>
          <w:szCs w:val="28"/>
        </w:rPr>
        <w:t>Для преобразования текста в таблицу готовим этот текст и выделяем его.</w:t>
      </w:r>
    </w:p>
    <w:p w:rsidR="00EC0E2A" w:rsidRPr="003C196F" w:rsidRDefault="00EC0E2A" w:rsidP="00EC0E2A">
      <w:pPr>
        <w:pStyle w:val="a5"/>
        <w:ind w:left="426"/>
        <w:rPr>
          <w:rFonts w:ascii="Times New Roman" w:hAnsi="Times New Roman" w:cs="Times New Roman"/>
          <w:sz w:val="28"/>
          <w:szCs w:val="28"/>
        </w:rPr>
      </w:pPr>
      <w:proofErr w:type="gramStart"/>
      <w:r w:rsidRPr="003C196F">
        <w:rPr>
          <w:rFonts w:ascii="Times New Roman" w:hAnsi="Times New Roman" w:cs="Times New Roman"/>
          <w:sz w:val="28"/>
          <w:szCs w:val="28"/>
        </w:rPr>
        <w:t>Например</w:t>
      </w:r>
      <w:proofErr w:type="gramEnd"/>
      <w:r w:rsidRPr="003C196F">
        <w:rPr>
          <w:rFonts w:ascii="Times New Roman" w:hAnsi="Times New Roman" w:cs="Times New Roman"/>
          <w:sz w:val="28"/>
          <w:szCs w:val="28"/>
        </w:rPr>
        <w:t xml:space="preserve"> вот такой текст. Выделяем его</w:t>
      </w:r>
    </w:p>
    <w:p w:rsidR="00EC0E2A" w:rsidRPr="003C196F" w:rsidRDefault="00EC0E2A" w:rsidP="00C1724D">
      <w:pPr>
        <w:spacing w:before="120"/>
        <w:ind w:left="426"/>
        <w:rPr>
          <w:rFonts w:cstheme="minorHAnsi"/>
          <w:i/>
          <w:sz w:val="24"/>
          <w:szCs w:val="24"/>
        </w:rPr>
      </w:pPr>
      <w:r w:rsidRPr="003C196F">
        <w:rPr>
          <w:rFonts w:cstheme="minorHAnsi"/>
          <w:i/>
          <w:sz w:val="24"/>
          <w:szCs w:val="24"/>
        </w:rPr>
        <w:t>Функции метода</w:t>
      </w:r>
    </w:p>
    <w:p w:rsidR="00EC0E2A" w:rsidRPr="003C196F" w:rsidRDefault="00EC0E2A" w:rsidP="00C1724D">
      <w:pPr>
        <w:spacing w:before="120"/>
        <w:ind w:left="426"/>
        <w:rPr>
          <w:rFonts w:cstheme="minorHAnsi"/>
          <w:i/>
          <w:sz w:val="24"/>
          <w:szCs w:val="24"/>
        </w:rPr>
      </w:pPr>
      <w:r w:rsidRPr="003C196F">
        <w:rPr>
          <w:rFonts w:cstheme="minorHAnsi"/>
          <w:i/>
          <w:sz w:val="24"/>
          <w:szCs w:val="24"/>
        </w:rPr>
        <w:t xml:space="preserve">Формирование убеждений, понятий, суждений. </w:t>
      </w:r>
    </w:p>
    <w:p w:rsidR="00EC0E2A" w:rsidRPr="003C196F" w:rsidRDefault="00EC0E2A" w:rsidP="00C1724D">
      <w:pPr>
        <w:spacing w:before="120"/>
        <w:ind w:left="426"/>
        <w:rPr>
          <w:rFonts w:cstheme="minorHAnsi"/>
          <w:i/>
          <w:sz w:val="24"/>
          <w:szCs w:val="24"/>
        </w:rPr>
      </w:pPr>
      <w:r w:rsidRPr="003C196F">
        <w:rPr>
          <w:rFonts w:cstheme="minorHAnsi"/>
          <w:i/>
          <w:sz w:val="24"/>
          <w:szCs w:val="24"/>
        </w:rPr>
        <w:t xml:space="preserve">Формирование опыта поведения. </w:t>
      </w:r>
    </w:p>
    <w:p w:rsidR="00EC0E2A" w:rsidRPr="003C196F" w:rsidRDefault="00EC0E2A" w:rsidP="00C1724D">
      <w:pPr>
        <w:spacing w:before="120"/>
        <w:ind w:left="426"/>
        <w:rPr>
          <w:rFonts w:cstheme="minorHAnsi"/>
          <w:i/>
          <w:sz w:val="24"/>
          <w:szCs w:val="24"/>
        </w:rPr>
      </w:pPr>
      <w:r w:rsidRPr="003C196F">
        <w:rPr>
          <w:rFonts w:cstheme="minorHAnsi"/>
          <w:i/>
          <w:sz w:val="24"/>
          <w:szCs w:val="24"/>
        </w:rPr>
        <w:t xml:space="preserve">Формирование оценки и самооценки. </w:t>
      </w:r>
    </w:p>
    <w:p w:rsidR="00EC0E2A" w:rsidRPr="003C196F" w:rsidRDefault="00EC0E2A" w:rsidP="00C1724D">
      <w:pPr>
        <w:spacing w:before="120"/>
        <w:ind w:left="426"/>
        <w:rPr>
          <w:rFonts w:cstheme="minorHAnsi"/>
          <w:i/>
          <w:sz w:val="24"/>
          <w:szCs w:val="24"/>
        </w:rPr>
      </w:pPr>
      <w:r w:rsidRPr="003C196F">
        <w:rPr>
          <w:rFonts w:cstheme="minorHAnsi"/>
          <w:i/>
          <w:sz w:val="24"/>
          <w:szCs w:val="24"/>
        </w:rPr>
        <w:t>Сущность</w:t>
      </w:r>
    </w:p>
    <w:p w:rsidR="00EC0E2A" w:rsidRPr="003C196F" w:rsidRDefault="00EC0E2A" w:rsidP="00C1724D">
      <w:pPr>
        <w:spacing w:before="120"/>
        <w:ind w:left="426"/>
        <w:rPr>
          <w:rFonts w:cstheme="minorHAnsi"/>
          <w:i/>
          <w:sz w:val="24"/>
          <w:szCs w:val="24"/>
        </w:rPr>
      </w:pPr>
      <w:r w:rsidRPr="003C196F">
        <w:rPr>
          <w:rFonts w:cstheme="minorHAnsi"/>
          <w:i/>
          <w:sz w:val="24"/>
          <w:szCs w:val="24"/>
        </w:rPr>
        <w:t>Духовная деятельность по осмыслению жизни, формирование нравственной позиции субъекта, мировоззрения.</w:t>
      </w:r>
    </w:p>
    <w:p w:rsidR="00EC0E2A" w:rsidRPr="003C196F" w:rsidRDefault="00EC0E2A" w:rsidP="00C1724D">
      <w:pPr>
        <w:spacing w:before="120"/>
        <w:ind w:left="426"/>
        <w:rPr>
          <w:rFonts w:cstheme="minorHAnsi"/>
          <w:i/>
          <w:sz w:val="24"/>
          <w:szCs w:val="24"/>
        </w:rPr>
      </w:pPr>
      <w:r w:rsidRPr="003C196F">
        <w:rPr>
          <w:rFonts w:cstheme="minorHAnsi"/>
          <w:i/>
          <w:sz w:val="24"/>
          <w:szCs w:val="24"/>
        </w:rPr>
        <w:t xml:space="preserve">Проживание социально-ценностных отношений, предметная деятельность и общение. </w:t>
      </w:r>
    </w:p>
    <w:p w:rsidR="00EC0E2A" w:rsidRPr="003C196F" w:rsidRDefault="00EC0E2A" w:rsidP="00C1724D">
      <w:pPr>
        <w:spacing w:before="120"/>
        <w:ind w:left="426"/>
        <w:rPr>
          <w:rFonts w:cstheme="minorHAnsi"/>
          <w:i/>
          <w:sz w:val="24"/>
          <w:szCs w:val="24"/>
        </w:rPr>
      </w:pPr>
      <w:r w:rsidRPr="003C196F">
        <w:rPr>
          <w:rFonts w:cstheme="minorHAnsi"/>
          <w:i/>
          <w:sz w:val="24"/>
          <w:szCs w:val="24"/>
        </w:rPr>
        <w:t>Развитие мотиваций, осознанных побуждений, стимулирования, анализа, оценки и коррекции жизнедеятельности.</w:t>
      </w:r>
    </w:p>
    <w:p w:rsidR="00E7070E" w:rsidRPr="0034150C" w:rsidRDefault="00E7070E" w:rsidP="00C1724D">
      <w:pPr>
        <w:spacing w:before="120"/>
        <w:ind w:left="426"/>
        <w:rPr>
          <w:rFonts w:ascii="Times New Roman" w:hAnsi="Times New Roman" w:cs="Times New Roman"/>
          <w:sz w:val="28"/>
          <w:szCs w:val="28"/>
        </w:rPr>
      </w:pPr>
      <w:r w:rsidRPr="0034150C">
        <w:rPr>
          <w:rFonts w:ascii="Times New Roman" w:hAnsi="Times New Roman" w:cs="Times New Roman"/>
          <w:sz w:val="28"/>
          <w:szCs w:val="28"/>
        </w:rPr>
        <w:t xml:space="preserve">При выделении текста становится активной функция «Преобразовать в таблицу…» и далее вкладка «Преобразовать в таблицу». Настраиваем число столбцов и разделитель </w:t>
      </w:r>
      <w:proofErr w:type="gramStart"/>
      <w:r w:rsidRPr="0034150C">
        <w:rPr>
          <w:rFonts w:ascii="Times New Roman" w:hAnsi="Times New Roman" w:cs="Times New Roman"/>
          <w:sz w:val="28"/>
          <w:szCs w:val="28"/>
        </w:rPr>
        <w:t xml:space="preserve">( </w:t>
      </w:r>
      <w:proofErr w:type="gramEnd"/>
      <w:r w:rsidRPr="0034150C">
        <w:rPr>
          <w:rFonts w:ascii="Times New Roman" w:hAnsi="Times New Roman" w:cs="Times New Roman"/>
          <w:sz w:val="28"/>
          <w:szCs w:val="28"/>
        </w:rPr>
        <w:t>в нашем случае разделить – знак абзаца). Применяем и получаем таблицу из текста</w:t>
      </w:r>
    </w:p>
    <w:p w:rsidR="00EC0E2A" w:rsidRPr="00E7070E" w:rsidRDefault="00094392" w:rsidP="00EC0E2A">
      <w:pPr>
        <w:spacing w:before="120"/>
        <w:rPr>
          <w:rFonts w:cstheme="minorHAnsi"/>
          <w:sz w:val="24"/>
          <w:szCs w:val="24"/>
        </w:rPr>
      </w:pPr>
      <w:r>
        <w:rPr>
          <w:rFonts w:cstheme="minorHAnsi"/>
          <w:noProof/>
          <w:sz w:val="24"/>
          <w:szCs w:val="24"/>
          <w:lang w:eastAsia="ru-RU"/>
        </w:rPr>
        <w:lastRenderedPageBreak/>
        <w:pict>
          <v:shape id="_x0000_s1029" type="#_x0000_t66" style="position:absolute;margin-left:131pt;margin-top:144.35pt;width:47.25pt;height:13.45pt;rotation:2143031fd;z-index:251661312" fillcolor="#c0504d [3205]" strokecolor="#f2f2f2 [3041]" strokeweight="3pt">
            <v:shadow on="t" type="perspective" color="#622423 [1605]" opacity=".5" offset="1pt" offset2="-1pt"/>
          </v:shape>
        </w:pict>
      </w:r>
      <w:r w:rsidR="00E7070E" w:rsidRPr="00E7070E">
        <w:rPr>
          <w:rFonts w:cstheme="minorHAnsi"/>
          <w:noProof/>
          <w:sz w:val="24"/>
          <w:szCs w:val="24"/>
          <w:lang w:eastAsia="ru-RU"/>
        </w:rPr>
        <w:drawing>
          <wp:inline distT="0" distB="0" distL="0" distR="0">
            <wp:extent cx="3712685" cy="1989736"/>
            <wp:effectExtent l="19050" t="0" r="2065" b="0"/>
            <wp:docPr id="15" name="Рисунок 13" descr="текс-в-таблиц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кс-в-таблицу.jpg"/>
                    <pic:cNvPicPr/>
                  </pic:nvPicPr>
                  <pic:blipFill>
                    <a:blip r:embed="rId13" cstate="print"/>
                    <a:stretch>
                      <a:fillRect/>
                    </a:stretch>
                  </pic:blipFill>
                  <pic:spPr>
                    <a:xfrm>
                      <a:off x="0" y="0"/>
                      <a:ext cx="3712963" cy="1989885"/>
                    </a:xfrm>
                    <a:prstGeom prst="rect">
                      <a:avLst/>
                    </a:prstGeom>
                  </pic:spPr>
                </pic:pic>
              </a:graphicData>
            </a:graphic>
          </wp:inline>
        </w:drawing>
      </w:r>
      <w:r w:rsidR="00E7070E" w:rsidRPr="00E7070E">
        <w:rPr>
          <w:rFonts w:cstheme="minorHAnsi"/>
          <w:sz w:val="24"/>
          <w:szCs w:val="24"/>
        </w:rPr>
        <w:t xml:space="preserve">    </w:t>
      </w:r>
      <w:r w:rsidR="00E7070E" w:rsidRPr="00E7070E">
        <w:rPr>
          <w:rFonts w:cstheme="minorHAnsi"/>
          <w:noProof/>
          <w:sz w:val="24"/>
          <w:szCs w:val="24"/>
          <w:lang w:eastAsia="ru-RU"/>
        </w:rPr>
        <w:drawing>
          <wp:inline distT="0" distB="0" distL="0" distR="0">
            <wp:extent cx="2074154" cy="2152488"/>
            <wp:effectExtent l="19050" t="0" r="2296"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2075473" cy="2153857"/>
                    </a:xfrm>
                    <a:prstGeom prst="rect">
                      <a:avLst/>
                    </a:prstGeom>
                    <a:noFill/>
                    <a:ln w="9525">
                      <a:noFill/>
                      <a:miter lim="800000"/>
                      <a:headEnd/>
                      <a:tailEnd/>
                    </a:ln>
                  </pic:spPr>
                </pic:pic>
              </a:graphicData>
            </a:graphic>
          </wp:inline>
        </w:drawing>
      </w:r>
    </w:p>
    <w:p w:rsidR="00E7070E" w:rsidRPr="00E7070E" w:rsidRDefault="00E7070E" w:rsidP="00EC0E2A">
      <w:pPr>
        <w:spacing w:before="120"/>
        <w:rPr>
          <w:rFonts w:cstheme="minorHAnsi"/>
          <w:sz w:val="24"/>
          <w:szCs w:val="24"/>
        </w:rPr>
      </w:pPr>
    </w:p>
    <w:p w:rsidR="00E7070E" w:rsidRPr="00E7070E" w:rsidRDefault="00E7070E" w:rsidP="00EC0E2A">
      <w:pPr>
        <w:spacing w:before="120"/>
        <w:rPr>
          <w:rFonts w:cstheme="minorHAnsi"/>
          <w:sz w:val="24"/>
          <w:szCs w:val="24"/>
        </w:rPr>
      </w:pPr>
    </w:p>
    <w:tbl>
      <w:tblPr>
        <w:tblStyle w:val="aa"/>
        <w:tblW w:w="0" w:type="auto"/>
        <w:tblInd w:w="392" w:type="dxa"/>
        <w:tblLook w:val="04A0"/>
      </w:tblPr>
      <w:tblGrid>
        <w:gridCol w:w="1974"/>
        <w:gridCol w:w="2544"/>
        <w:gridCol w:w="2682"/>
        <w:gridCol w:w="2688"/>
      </w:tblGrid>
      <w:tr w:rsidR="00EC0E2A" w:rsidRPr="00E7070E" w:rsidTr="00C1724D">
        <w:tc>
          <w:tcPr>
            <w:tcW w:w="1984" w:type="dxa"/>
          </w:tcPr>
          <w:p w:rsidR="00EC0E2A" w:rsidRPr="00E7070E" w:rsidRDefault="00EC0E2A" w:rsidP="00904518">
            <w:pPr>
              <w:spacing w:before="120"/>
              <w:rPr>
                <w:rFonts w:cstheme="minorHAnsi"/>
                <w:sz w:val="24"/>
                <w:szCs w:val="24"/>
              </w:rPr>
            </w:pPr>
            <w:r w:rsidRPr="00E7070E">
              <w:rPr>
                <w:rFonts w:cstheme="minorHAnsi"/>
                <w:sz w:val="24"/>
                <w:szCs w:val="24"/>
              </w:rPr>
              <w:t>Функции метода</w:t>
            </w:r>
          </w:p>
        </w:tc>
        <w:tc>
          <w:tcPr>
            <w:tcW w:w="2552" w:type="dxa"/>
          </w:tcPr>
          <w:p w:rsidR="00EC0E2A" w:rsidRPr="00E7070E" w:rsidRDefault="00EC0E2A" w:rsidP="00904518">
            <w:pPr>
              <w:spacing w:before="120"/>
              <w:rPr>
                <w:rFonts w:cstheme="minorHAnsi"/>
                <w:sz w:val="24"/>
                <w:szCs w:val="24"/>
              </w:rPr>
            </w:pPr>
            <w:r w:rsidRPr="00E7070E">
              <w:rPr>
                <w:rFonts w:cstheme="minorHAnsi"/>
                <w:sz w:val="24"/>
                <w:szCs w:val="24"/>
              </w:rPr>
              <w:t xml:space="preserve">Формирование убеждений, понятий, суждений. </w:t>
            </w:r>
          </w:p>
        </w:tc>
        <w:tc>
          <w:tcPr>
            <w:tcW w:w="2693" w:type="dxa"/>
          </w:tcPr>
          <w:p w:rsidR="00EC0E2A" w:rsidRPr="00E7070E" w:rsidRDefault="00EC0E2A" w:rsidP="00904518">
            <w:pPr>
              <w:spacing w:before="120"/>
              <w:rPr>
                <w:rFonts w:cstheme="minorHAnsi"/>
                <w:sz w:val="24"/>
                <w:szCs w:val="24"/>
              </w:rPr>
            </w:pPr>
            <w:r w:rsidRPr="00E7070E">
              <w:rPr>
                <w:rFonts w:cstheme="minorHAnsi"/>
                <w:sz w:val="24"/>
                <w:szCs w:val="24"/>
              </w:rPr>
              <w:t xml:space="preserve">Формирование опыта поведения. </w:t>
            </w:r>
          </w:p>
        </w:tc>
        <w:tc>
          <w:tcPr>
            <w:tcW w:w="2693" w:type="dxa"/>
          </w:tcPr>
          <w:p w:rsidR="00EC0E2A" w:rsidRPr="00E7070E" w:rsidRDefault="00EC0E2A" w:rsidP="00904518">
            <w:pPr>
              <w:spacing w:before="120"/>
              <w:rPr>
                <w:rFonts w:cstheme="minorHAnsi"/>
                <w:sz w:val="24"/>
                <w:szCs w:val="24"/>
              </w:rPr>
            </w:pPr>
            <w:r w:rsidRPr="00E7070E">
              <w:rPr>
                <w:rFonts w:cstheme="minorHAnsi"/>
                <w:sz w:val="24"/>
                <w:szCs w:val="24"/>
              </w:rPr>
              <w:t xml:space="preserve">Формирование оценки и самооценки. </w:t>
            </w:r>
          </w:p>
        </w:tc>
      </w:tr>
      <w:tr w:rsidR="00EC0E2A" w:rsidRPr="00E7070E" w:rsidTr="00C1724D">
        <w:tc>
          <w:tcPr>
            <w:tcW w:w="1984" w:type="dxa"/>
          </w:tcPr>
          <w:p w:rsidR="00EC0E2A" w:rsidRPr="00E7070E" w:rsidRDefault="00EC0E2A" w:rsidP="00904518">
            <w:pPr>
              <w:spacing w:before="120"/>
              <w:rPr>
                <w:rFonts w:cstheme="minorHAnsi"/>
                <w:sz w:val="24"/>
                <w:szCs w:val="24"/>
              </w:rPr>
            </w:pPr>
            <w:r w:rsidRPr="00E7070E">
              <w:rPr>
                <w:rFonts w:cstheme="minorHAnsi"/>
                <w:sz w:val="24"/>
                <w:szCs w:val="24"/>
              </w:rPr>
              <w:t>Сущность</w:t>
            </w:r>
          </w:p>
        </w:tc>
        <w:tc>
          <w:tcPr>
            <w:tcW w:w="2552" w:type="dxa"/>
          </w:tcPr>
          <w:p w:rsidR="00EC0E2A" w:rsidRPr="00E7070E" w:rsidRDefault="00EC0E2A" w:rsidP="00904518">
            <w:pPr>
              <w:spacing w:before="120"/>
              <w:rPr>
                <w:rFonts w:cstheme="minorHAnsi"/>
                <w:sz w:val="24"/>
                <w:szCs w:val="24"/>
              </w:rPr>
            </w:pPr>
            <w:r w:rsidRPr="00E7070E">
              <w:rPr>
                <w:rFonts w:cstheme="minorHAnsi"/>
                <w:sz w:val="24"/>
                <w:szCs w:val="24"/>
              </w:rPr>
              <w:t>Духовная деятельность по осмыслению жизни, формирование нравственной позиции субъекта, мировоззрения.</w:t>
            </w:r>
          </w:p>
        </w:tc>
        <w:tc>
          <w:tcPr>
            <w:tcW w:w="2693" w:type="dxa"/>
          </w:tcPr>
          <w:p w:rsidR="00EC0E2A" w:rsidRPr="00E7070E" w:rsidRDefault="00EC0E2A" w:rsidP="00904518">
            <w:pPr>
              <w:spacing w:before="120"/>
              <w:rPr>
                <w:rFonts w:cstheme="minorHAnsi"/>
                <w:sz w:val="24"/>
                <w:szCs w:val="24"/>
              </w:rPr>
            </w:pPr>
            <w:r w:rsidRPr="00E7070E">
              <w:rPr>
                <w:rFonts w:cstheme="minorHAnsi"/>
                <w:sz w:val="24"/>
                <w:szCs w:val="24"/>
              </w:rPr>
              <w:t xml:space="preserve">Проживание социально-ценностных отношений, предметная деятельность и общение. </w:t>
            </w:r>
          </w:p>
        </w:tc>
        <w:tc>
          <w:tcPr>
            <w:tcW w:w="2693" w:type="dxa"/>
          </w:tcPr>
          <w:p w:rsidR="00EC0E2A" w:rsidRPr="00E7070E" w:rsidRDefault="00EC0E2A" w:rsidP="00904518">
            <w:pPr>
              <w:spacing w:before="120"/>
              <w:rPr>
                <w:rFonts w:cstheme="minorHAnsi"/>
                <w:sz w:val="24"/>
                <w:szCs w:val="24"/>
              </w:rPr>
            </w:pPr>
            <w:r w:rsidRPr="00E7070E">
              <w:rPr>
                <w:rFonts w:cstheme="minorHAnsi"/>
                <w:sz w:val="24"/>
                <w:szCs w:val="24"/>
              </w:rPr>
              <w:t>Развитие мотиваций, осознанных побуждений, стимулирования, анализа, оценки и коррекции жизнедеятельности.</w:t>
            </w:r>
          </w:p>
        </w:tc>
      </w:tr>
    </w:tbl>
    <w:p w:rsidR="00EC0E2A" w:rsidRPr="00E7070E" w:rsidRDefault="00EC0E2A" w:rsidP="00B22397">
      <w:pPr>
        <w:pStyle w:val="a5"/>
        <w:ind w:left="426"/>
        <w:rPr>
          <w:rFonts w:cstheme="minorHAnsi"/>
          <w:sz w:val="24"/>
          <w:szCs w:val="24"/>
        </w:rPr>
      </w:pPr>
    </w:p>
    <w:p w:rsidR="003C196F" w:rsidRPr="0034150C" w:rsidRDefault="003C196F" w:rsidP="0034150C">
      <w:pPr>
        <w:pStyle w:val="2"/>
        <w:numPr>
          <w:ilvl w:val="0"/>
          <w:numId w:val="24"/>
        </w:numPr>
        <w:ind w:left="284" w:hanging="11"/>
        <w:rPr>
          <w:rFonts w:cs="Times New Roman"/>
          <w:color w:val="auto"/>
          <w:sz w:val="28"/>
          <w:szCs w:val="28"/>
        </w:rPr>
      </w:pPr>
      <w:bookmarkStart w:id="57" w:name="_Toc517195540"/>
      <w:r w:rsidRPr="0034150C">
        <w:rPr>
          <w:rFonts w:cs="Times New Roman"/>
          <w:color w:val="auto"/>
          <w:sz w:val="28"/>
          <w:szCs w:val="28"/>
        </w:rPr>
        <w:t xml:space="preserve">Вставка рисунка </w:t>
      </w:r>
      <w:proofErr w:type="spellStart"/>
      <w:r w:rsidRPr="0034150C">
        <w:rPr>
          <w:rFonts w:cs="Times New Roman"/>
          <w:color w:val="auto"/>
          <w:sz w:val="28"/>
          <w:szCs w:val="28"/>
        </w:rPr>
        <w:t>SmartArt</w:t>
      </w:r>
      <w:proofErr w:type="spellEnd"/>
      <w:r w:rsidRPr="0034150C">
        <w:rPr>
          <w:rFonts w:cs="Times New Roman"/>
          <w:color w:val="auto"/>
          <w:sz w:val="28"/>
          <w:szCs w:val="28"/>
        </w:rPr>
        <w:t>.</w:t>
      </w:r>
      <w:bookmarkEnd w:id="57"/>
      <w:r w:rsidR="00AE7B79">
        <w:rPr>
          <w:rFonts w:cs="Times New Roman"/>
          <w:color w:val="auto"/>
          <w:sz w:val="28"/>
          <w:szCs w:val="28"/>
        </w:rPr>
        <w:br/>
      </w:r>
    </w:p>
    <w:p w:rsidR="003C196F" w:rsidRPr="003C196F" w:rsidRDefault="00206FAC" w:rsidP="003C196F">
      <w:pPr>
        <w:pStyle w:val="a5"/>
        <w:ind w:left="426"/>
        <w:rPr>
          <w:rFonts w:ascii="Times New Roman" w:hAnsi="Times New Roman" w:cs="Times New Roman"/>
          <w:sz w:val="28"/>
          <w:szCs w:val="28"/>
        </w:rPr>
      </w:pPr>
      <w:r w:rsidRPr="003C196F">
        <w:rPr>
          <w:rFonts w:ascii="Times New Roman" w:hAnsi="Times New Roman" w:cs="Times New Roman"/>
          <w:sz w:val="28"/>
          <w:szCs w:val="28"/>
        </w:rPr>
        <w:t xml:space="preserve">Команда </w:t>
      </w:r>
      <w:r w:rsidR="00FD5EA9" w:rsidRPr="003C196F">
        <w:rPr>
          <w:rFonts w:ascii="Times New Roman" w:hAnsi="Times New Roman" w:cs="Times New Roman"/>
          <w:b/>
          <w:sz w:val="28"/>
          <w:szCs w:val="28"/>
        </w:rPr>
        <w:t>Вставка</w:t>
      </w:r>
      <w:r w:rsidR="00FD5EA9" w:rsidRPr="003C196F">
        <w:rPr>
          <w:rFonts w:ascii="Times New Roman" w:hAnsi="Times New Roman" w:cs="Times New Roman"/>
          <w:sz w:val="28"/>
          <w:szCs w:val="28"/>
        </w:rPr>
        <w:t xml:space="preserve"> </w:t>
      </w:r>
      <w:r w:rsidRPr="003C196F">
        <w:rPr>
          <w:rFonts w:ascii="Times New Roman" w:hAnsi="Times New Roman" w:cs="Times New Roman"/>
          <w:sz w:val="28"/>
          <w:szCs w:val="28"/>
        </w:rPr>
        <w:t xml:space="preserve">-&gt; </w:t>
      </w:r>
      <w:proofErr w:type="spellStart"/>
      <w:r w:rsidR="00FD5EA9" w:rsidRPr="003C196F">
        <w:rPr>
          <w:rFonts w:ascii="Times New Roman" w:hAnsi="Times New Roman" w:cs="Times New Roman"/>
          <w:sz w:val="28"/>
          <w:szCs w:val="28"/>
        </w:rPr>
        <w:t>SmartArt</w:t>
      </w:r>
      <w:proofErr w:type="spellEnd"/>
      <w:r w:rsidRPr="003C196F">
        <w:rPr>
          <w:rFonts w:ascii="Times New Roman" w:hAnsi="Times New Roman" w:cs="Times New Roman"/>
          <w:sz w:val="28"/>
          <w:szCs w:val="28"/>
        </w:rPr>
        <w:t xml:space="preserve">  - вставка объекта для в</w:t>
      </w:r>
      <w:r w:rsidR="003C196F" w:rsidRPr="003C196F">
        <w:rPr>
          <w:rFonts w:ascii="Times New Roman" w:hAnsi="Times New Roman" w:cs="Times New Roman"/>
          <w:sz w:val="28"/>
          <w:szCs w:val="28"/>
        </w:rPr>
        <w:t xml:space="preserve">изуального отображения списков </w:t>
      </w:r>
      <w:r w:rsidRPr="003C196F">
        <w:rPr>
          <w:rFonts w:ascii="Times New Roman" w:hAnsi="Times New Roman" w:cs="Times New Roman"/>
          <w:sz w:val="28"/>
          <w:szCs w:val="28"/>
        </w:rPr>
        <w:t>схем</w:t>
      </w:r>
      <w:r w:rsidR="003C196F" w:rsidRPr="003C196F">
        <w:rPr>
          <w:rFonts w:ascii="Times New Roman" w:hAnsi="Times New Roman" w:cs="Times New Roman"/>
          <w:sz w:val="28"/>
          <w:szCs w:val="28"/>
        </w:rPr>
        <w:t>:</w:t>
      </w:r>
    </w:p>
    <w:p w:rsidR="003C196F" w:rsidRPr="003C196F" w:rsidRDefault="003C196F" w:rsidP="003C196F">
      <w:pPr>
        <w:pStyle w:val="a5"/>
        <w:ind w:left="426"/>
        <w:rPr>
          <w:rFonts w:ascii="Times New Roman" w:hAnsi="Times New Roman" w:cs="Times New Roman"/>
          <w:sz w:val="28"/>
          <w:szCs w:val="28"/>
        </w:rPr>
      </w:pPr>
      <w:r w:rsidRPr="003C196F">
        <w:rPr>
          <w:rFonts w:ascii="Times New Roman" w:hAnsi="Times New Roman" w:cs="Times New Roman"/>
          <w:sz w:val="28"/>
          <w:szCs w:val="28"/>
        </w:rPr>
        <w:t xml:space="preserve">- </w:t>
      </w:r>
      <w:r w:rsidR="00206FAC" w:rsidRPr="003C196F">
        <w:rPr>
          <w:rFonts w:ascii="Times New Roman" w:hAnsi="Times New Roman" w:cs="Times New Roman"/>
          <w:sz w:val="28"/>
          <w:szCs w:val="28"/>
        </w:rPr>
        <w:t xml:space="preserve">процесс, </w:t>
      </w:r>
    </w:p>
    <w:p w:rsidR="003C196F" w:rsidRPr="003C196F" w:rsidRDefault="003C196F" w:rsidP="003C196F">
      <w:pPr>
        <w:pStyle w:val="a5"/>
        <w:ind w:left="426"/>
        <w:rPr>
          <w:rFonts w:ascii="Times New Roman" w:hAnsi="Times New Roman" w:cs="Times New Roman"/>
          <w:sz w:val="28"/>
          <w:szCs w:val="28"/>
        </w:rPr>
      </w:pPr>
      <w:r w:rsidRPr="003C196F">
        <w:rPr>
          <w:rFonts w:ascii="Times New Roman" w:hAnsi="Times New Roman" w:cs="Times New Roman"/>
          <w:sz w:val="28"/>
          <w:szCs w:val="28"/>
        </w:rPr>
        <w:t xml:space="preserve">- </w:t>
      </w:r>
      <w:r w:rsidR="00206FAC" w:rsidRPr="003C196F">
        <w:rPr>
          <w:rFonts w:ascii="Times New Roman" w:hAnsi="Times New Roman" w:cs="Times New Roman"/>
          <w:sz w:val="28"/>
          <w:szCs w:val="28"/>
        </w:rPr>
        <w:t xml:space="preserve">цикл, </w:t>
      </w:r>
    </w:p>
    <w:p w:rsidR="003C196F" w:rsidRPr="003C196F" w:rsidRDefault="003C196F" w:rsidP="003C196F">
      <w:pPr>
        <w:pStyle w:val="a5"/>
        <w:ind w:left="426"/>
        <w:rPr>
          <w:rFonts w:ascii="Times New Roman" w:hAnsi="Times New Roman" w:cs="Times New Roman"/>
          <w:sz w:val="28"/>
          <w:szCs w:val="28"/>
        </w:rPr>
      </w:pPr>
      <w:r w:rsidRPr="003C196F">
        <w:rPr>
          <w:rFonts w:ascii="Times New Roman" w:hAnsi="Times New Roman" w:cs="Times New Roman"/>
          <w:sz w:val="28"/>
          <w:szCs w:val="28"/>
        </w:rPr>
        <w:t xml:space="preserve">- </w:t>
      </w:r>
      <w:r w:rsidR="00206FAC" w:rsidRPr="003C196F">
        <w:rPr>
          <w:rFonts w:ascii="Times New Roman" w:hAnsi="Times New Roman" w:cs="Times New Roman"/>
          <w:sz w:val="28"/>
          <w:szCs w:val="28"/>
        </w:rPr>
        <w:t xml:space="preserve">иерархия, </w:t>
      </w:r>
    </w:p>
    <w:p w:rsidR="003C196F" w:rsidRPr="003C196F" w:rsidRDefault="003C196F" w:rsidP="003C196F">
      <w:pPr>
        <w:pStyle w:val="a5"/>
        <w:ind w:left="426"/>
        <w:rPr>
          <w:rFonts w:ascii="Times New Roman" w:hAnsi="Times New Roman" w:cs="Times New Roman"/>
          <w:sz w:val="28"/>
          <w:szCs w:val="28"/>
        </w:rPr>
      </w:pPr>
      <w:r w:rsidRPr="003C196F">
        <w:rPr>
          <w:rFonts w:ascii="Times New Roman" w:hAnsi="Times New Roman" w:cs="Times New Roman"/>
          <w:sz w:val="28"/>
          <w:szCs w:val="28"/>
        </w:rPr>
        <w:t xml:space="preserve">- </w:t>
      </w:r>
      <w:r w:rsidR="00206FAC" w:rsidRPr="003C196F">
        <w:rPr>
          <w:rFonts w:ascii="Times New Roman" w:hAnsi="Times New Roman" w:cs="Times New Roman"/>
          <w:sz w:val="28"/>
          <w:szCs w:val="28"/>
        </w:rPr>
        <w:t xml:space="preserve">связь, </w:t>
      </w:r>
    </w:p>
    <w:p w:rsidR="003C196F" w:rsidRPr="003C196F" w:rsidRDefault="003C196F" w:rsidP="003C196F">
      <w:pPr>
        <w:pStyle w:val="a5"/>
        <w:ind w:left="426"/>
        <w:rPr>
          <w:rFonts w:ascii="Times New Roman" w:hAnsi="Times New Roman" w:cs="Times New Roman"/>
          <w:sz w:val="28"/>
          <w:szCs w:val="28"/>
        </w:rPr>
      </w:pPr>
      <w:r w:rsidRPr="003C196F">
        <w:rPr>
          <w:rFonts w:ascii="Times New Roman" w:hAnsi="Times New Roman" w:cs="Times New Roman"/>
          <w:sz w:val="28"/>
          <w:szCs w:val="28"/>
        </w:rPr>
        <w:t xml:space="preserve">- </w:t>
      </w:r>
      <w:r w:rsidR="00206FAC" w:rsidRPr="003C196F">
        <w:rPr>
          <w:rFonts w:ascii="Times New Roman" w:hAnsi="Times New Roman" w:cs="Times New Roman"/>
          <w:sz w:val="28"/>
          <w:szCs w:val="28"/>
        </w:rPr>
        <w:t xml:space="preserve">матрица, </w:t>
      </w:r>
    </w:p>
    <w:p w:rsidR="0034150C" w:rsidRDefault="003C196F" w:rsidP="0034150C">
      <w:pPr>
        <w:pStyle w:val="a5"/>
        <w:ind w:left="426"/>
        <w:rPr>
          <w:rFonts w:ascii="Times New Roman" w:hAnsi="Times New Roman" w:cs="Times New Roman"/>
          <w:sz w:val="28"/>
          <w:szCs w:val="28"/>
        </w:rPr>
      </w:pPr>
      <w:r w:rsidRPr="003C196F">
        <w:rPr>
          <w:rFonts w:ascii="Times New Roman" w:hAnsi="Times New Roman" w:cs="Times New Roman"/>
          <w:sz w:val="28"/>
          <w:szCs w:val="28"/>
        </w:rPr>
        <w:t>- пирамида.</w:t>
      </w:r>
    </w:p>
    <w:p w:rsidR="00FD5EA9" w:rsidRDefault="00E7160B" w:rsidP="0034150C">
      <w:pPr>
        <w:pStyle w:val="a5"/>
        <w:ind w:left="426"/>
        <w:rPr>
          <w:rFonts w:cstheme="minorHAnsi"/>
          <w:sz w:val="28"/>
          <w:szCs w:val="28"/>
        </w:rPr>
      </w:pPr>
      <w:r w:rsidRPr="00E7160B">
        <w:rPr>
          <w:rFonts w:cstheme="minorHAnsi"/>
          <w:noProof/>
          <w:sz w:val="28"/>
          <w:szCs w:val="28"/>
          <w:lang w:eastAsia="ru-RU"/>
        </w:rPr>
        <w:drawing>
          <wp:inline distT="0" distB="0" distL="0" distR="0">
            <wp:extent cx="1986019" cy="1509311"/>
            <wp:effectExtent l="19050" t="0" r="14231" b="0"/>
            <wp:docPr id="11"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206FAC">
        <w:rPr>
          <w:rFonts w:cstheme="minorHAnsi"/>
          <w:noProof/>
          <w:sz w:val="28"/>
          <w:szCs w:val="28"/>
          <w:lang w:eastAsia="ru-RU"/>
        </w:rPr>
        <w:drawing>
          <wp:inline distT="0" distB="0" distL="0" distR="0">
            <wp:extent cx="2016086" cy="1443668"/>
            <wp:effectExtent l="0" t="19050" r="0" b="42232"/>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206FAC">
        <w:rPr>
          <w:rFonts w:cstheme="minorHAnsi"/>
          <w:noProof/>
          <w:sz w:val="28"/>
          <w:szCs w:val="28"/>
          <w:lang w:eastAsia="ru-RU"/>
        </w:rPr>
        <w:drawing>
          <wp:inline distT="0" distB="0" distL="0" distR="0">
            <wp:extent cx="1889392" cy="1575634"/>
            <wp:effectExtent l="0" t="19050" r="15608" b="24566"/>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58577C" w:rsidRDefault="0058577C" w:rsidP="00242217">
      <w:pPr>
        <w:pStyle w:val="a5"/>
        <w:spacing w:before="120"/>
        <w:rPr>
          <w:rFonts w:cstheme="minorHAnsi"/>
          <w:sz w:val="28"/>
          <w:szCs w:val="28"/>
        </w:rPr>
      </w:pPr>
    </w:p>
    <w:p w:rsidR="0034150C" w:rsidRDefault="0034150C" w:rsidP="00242217">
      <w:pPr>
        <w:pStyle w:val="a5"/>
        <w:spacing w:before="120"/>
        <w:rPr>
          <w:rFonts w:cstheme="minorHAnsi"/>
          <w:sz w:val="28"/>
          <w:szCs w:val="28"/>
        </w:rPr>
      </w:pPr>
    </w:p>
    <w:p w:rsidR="0058577C" w:rsidRPr="0034150C" w:rsidRDefault="003C196F" w:rsidP="0034150C">
      <w:pPr>
        <w:pStyle w:val="2"/>
        <w:numPr>
          <w:ilvl w:val="0"/>
          <w:numId w:val="24"/>
        </w:numPr>
        <w:ind w:left="284" w:hanging="11"/>
        <w:rPr>
          <w:rFonts w:cs="Times New Roman"/>
          <w:color w:val="auto"/>
          <w:sz w:val="28"/>
          <w:szCs w:val="28"/>
        </w:rPr>
      </w:pPr>
      <w:bookmarkStart w:id="58" w:name="_Toc517195541"/>
      <w:r w:rsidRPr="0034150C">
        <w:rPr>
          <w:rFonts w:cs="Times New Roman"/>
          <w:color w:val="auto"/>
          <w:sz w:val="28"/>
          <w:szCs w:val="28"/>
        </w:rPr>
        <w:lastRenderedPageBreak/>
        <w:t>Применение форматной</w:t>
      </w:r>
      <w:r w:rsidR="0058577C" w:rsidRPr="0034150C">
        <w:rPr>
          <w:rFonts w:cs="Times New Roman"/>
          <w:color w:val="auto"/>
          <w:sz w:val="28"/>
          <w:szCs w:val="28"/>
        </w:rPr>
        <w:t xml:space="preserve"> кист</w:t>
      </w:r>
      <w:r w:rsidRPr="0034150C">
        <w:rPr>
          <w:rFonts w:cs="Times New Roman"/>
          <w:color w:val="auto"/>
          <w:sz w:val="28"/>
          <w:szCs w:val="28"/>
        </w:rPr>
        <w:t>и.</w:t>
      </w:r>
      <w:bookmarkEnd w:id="58"/>
    </w:p>
    <w:p w:rsidR="003C196F" w:rsidRPr="00C1724D" w:rsidRDefault="003C196F" w:rsidP="003C196F">
      <w:pPr>
        <w:pStyle w:val="a5"/>
        <w:ind w:left="426"/>
        <w:rPr>
          <w:rFonts w:ascii="Times New Roman" w:hAnsi="Times New Roman" w:cs="Times New Roman"/>
          <w:sz w:val="28"/>
          <w:szCs w:val="28"/>
        </w:rPr>
      </w:pPr>
    </w:p>
    <w:p w:rsidR="0097378C" w:rsidRPr="007020C6" w:rsidRDefault="0097378C" w:rsidP="007020C6">
      <w:pPr>
        <w:pStyle w:val="a5"/>
        <w:spacing w:before="240" w:after="240"/>
        <w:ind w:left="567"/>
        <w:contextualSpacing w:val="0"/>
        <w:rPr>
          <w:rFonts w:ascii="Times New Roman" w:hAnsi="Times New Roman" w:cs="Times New Roman"/>
          <w:b/>
          <w:sz w:val="28"/>
          <w:szCs w:val="28"/>
        </w:rPr>
      </w:pPr>
      <w:r w:rsidRPr="007020C6">
        <w:rPr>
          <w:rFonts w:ascii="Times New Roman" w:hAnsi="Times New Roman" w:cs="Times New Roman"/>
          <w:b/>
          <w:noProof/>
          <w:sz w:val="28"/>
          <w:szCs w:val="28"/>
          <w:lang w:eastAsia="ru-RU"/>
        </w:rPr>
        <w:drawing>
          <wp:inline distT="0" distB="0" distL="0" distR="0">
            <wp:extent cx="2878386" cy="1999490"/>
            <wp:effectExtent l="19050" t="0" r="0" b="0"/>
            <wp:docPr id="5" name="Рисунок 4" descr="форматная-ки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тная-кисть.jpg"/>
                    <pic:cNvPicPr/>
                  </pic:nvPicPr>
                  <pic:blipFill>
                    <a:blip r:embed="rId30" cstate="print"/>
                    <a:stretch>
                      <a:fillRect/>
                    </a:stretch>
                  </pic:blipFill>
                  <pic:spPr>
                    <a:xfrm>
                      <a:off x="0" y="0"/>
                      <a:ext cx="2877229" cy="1998686"/>
                    </a:xfrm>
                    <a:prstGeom prst="rect">
                      <a:avLst/>
                    </a:prstGeom>
                  </pic:spPr>
                </pic:pic>
              </a:graphicData>
            </a:graphic>
          </wp:inline>
        </w:drawing>
      </w:r>
    </w:p>
    <w:p w:rsidR="0058577C" w:rsidRDefault="0058577C" w:rsidP="00242217">
      <w:pPr>
        <w:pStyle w:val="a5"/>
        <w:spacing w:before="120"/>
        <w:rPr>
          <w:rFonts w:cstheme="minorHAnsi"/>
          <w:sz w:val="28"/>
          <w:szCs w:val="28"/>
        </w:rPr>
      </w:pPr>
    </w:p>
    <w:p w:rsidR="003C196F" w:rsidRDefault="003C196F" w:rsidP="0034150C">
      <w:pPr>
        <w:pStyle w:val="2"/>
        <w:numPr>
          <w:ilvl w:val="0"/>
          <w:numId w:val="24"/>
        </w:numPr>
        <w:ind w:left="284" w:hanging="11"/>
        <w:rPr>
          <w:rFonts w:cs="Times New Roman"/>
          <w:color w:val="auto"/>
          <w:sz w:val="28"/>
          <w:szCs w:val="28"/>
        </w:rPr>
      </w:pPr>
      <w:bookmarkStart w:id="59" w:name="_Toc517195542"/>
      <w:r w:rsidRPr="0034150C">
        <w:rPr>
          <w:rFonts w:cs="Times New Roman"/>
          <w:color w:val="auto"/>
          <w:sz w:val="28"/>
          <w:szCs w:val="28"/>
        </w:rPr>
        <w:t>Вставка горизонтальной линии</w:t>
      </w:r>
      <w:r w:rsidR="0058577C" w:rsidRPr="0034150C">
        <w:rPr>
          <w:rFonts w:cs="Times New Roman"/>
          <w:color w:val="auto"/>
          <w:sz w:val="28"/>
          <w:szCs w:val="28"/>
        </w:rPr>
        <w:t>.</w:t>
      </w:r>
      <w:bookmarkEnd w:id="59"/>
      <w:r w:rsidR="0058577C" w:rsidRPr="0034150C">
        <w:rPr>
          <w:rFonts w:cs="Times New Roman"/>
          <w:color w:val="auto"/>
          <w:sz w:val="28"/>
          <w:szCs w:val="28"/>
        </w:rPr>
        <w:t xml:space="preserve"> </w:t>
      </w:r>
    </w:p>
    <w:p w:rsidR="0034150C" w:rsidRPr="0034150C" w:rsidRDefault="0034150C" w:rsidP="0034150C"/>
    <w:p w:rsidR="0058577C" w:rsidRPr="007020C6" w:rsidRDefault="0058577C" w:rsidP="003C196F">
      <w:pPr>
        <w:pStyle w:val="a5"/>
        <w:ind w:left="426"/>
        <w:rPr>
          <w:rFonts w:ascii="Times New Roman" w:hAnsi="Times New Roman" w:cs="Times New Roman"/>
          <w:sz w:val="28"/>
          <w:szCs w:val="28"/>
        </w:rPr>
      </w:pPr>
      <w:r w:rsidRPr="007020C6">
        <w:rPr>
          <w:rFonts w:ascii="Times New Roman" w:hAnsi="Times New Roman" w:cs="Times New Roman"/>
          <w:sz w:val="28"/>
          <w:szCs w:val="28"/>
        </w:rPr>
        <w:t xml:space="preserve">Оформление таблиц </w:t>
      </w:r>
      <w:r w:rsidR="0097378C" w:rsidRPr="007020C6">
        <w:rPr>
          <w:rFonts w:ascii="Times New Roman" w:hAnsi="Times New Roman" w:cs="Times New Roman"/>
          <w:sz w:val="28"/>
          <w:szCs w:val="28"/>
        </w:rPr>
        <w:t>-&gt; Горизонтальная линия</w:t>
      </w:r>
      <w:r w:rsidR="003C196F" w:rsidRPr="007020C6">
        <w:rPr>
          <w:rFonts w:ascii="Times New Roman" w:hAnsi="Times New Roman" w:cs="Times New Roman"/>
          <w:sz w:val="28"/>
          <w:szCs w:val="28"/>
        </w:rPr>
        <w:t>.</w:t>
      </w:r>
    </w:p>
    <w:p w:rsidR="0058577C" w:rsidRDefault="00094392" w:rsidP="00242217">
      <w:pPr>
        <w:pStyle w:val="a5"/>
        <w:spacing w:before="120"/>
        <w:rPr>
          <w:rFonts w:cstheme="minorHAnsi"/>
          <w:sz w:val="28"/>
          <w:szCs w:val="28"/>
        </w:rPr>
      </w:pPr>
      <w:r w:rsidRPr="00094392">
        <w:rPr>
          <w:rFonts w:cstheme="minorHAnsi"/>
          <w:sz w:val="28"/>
          <w:szCs w:val="28"/>
        </w:rPr>
        <w:pict>
          <v:rect id="_x0000_i1025" style="width:0;height:1.5pt" o:hralign="center" o:hrstd="t" o:hr="t" fillcolor="#a0a0a0" stroked="f"/>
        </w:pict>
      </w:r>
    </w:p>
    <w:p w:rsidR="00C1724D" w:rsidRDefault="00C1724D" w:rsidP="00242217">
      <w:pPr>
        <w:pStyle w:val="a5"/>
        <w:spacing w:before="120"/>
        <w:rPr>
          <w:rFonts w:cstheme="minorHAnsi"/>
          <w:sz w:val="28"/>
          <w:szCs w:val="28"/>
        </w:rPr>
      </w:pPr>
    </w:p>
    <w:p w:rsidR="0058577C" w:rsidRPr="0034150C" w:rsidRDefault="0034150C" w:rsidP="0034150C">
      <w:pPr>
        <w:pStyle w:val="2"/>
        <w:numPr>
          <w:ilvl w:val="0"/>
          <w:numId w:val="24"/>
        </w:numPr>
        <w:ind w:left="284" w:hanging="11"/>
        <w:rPr>
          <w:rFonts w:cs="Times New Roman"/>
          <w:color w:val="auto"/>
          <w:sz w:val="28"/>
          <w:szCs w:val="28"/>
        </w:rPr>
      </w:pPr>
      <w:bookmarkStart w:id="60" w:name="_Toc517195543"/>
      <w:r>
        <w:rPr>
          <w:rFonts w:cs="Times New Roman"/>
          <w:color w:val="auto"/>
          <w:sz w:val="28"/>
          <w:szCs w:val="28"/>
        </w:rPr>
        <w:t>Отобразить все знаки.</w:t>
      </w:r>
      <w:bookmarkEnd w:id="60"/>
    </w:p>
    <w:p w:rsidR="003C196F" w:rsidRPr="003C196F" w:rsidRDefault="003C196F" w:rsidP="003C196F">
      <w:pPr>
        <w:pStyle w:val="a5"/>
        <w:ind w:left="426"/>
        <w:rPr>
          <w:rFonts w:ascii="Times New Roman" w:hAnsi="Times New Roman" w:cs="Times New Roman"/>
          <w:b/>
          <w:sz w:val="28"/>
          <w:szCs w:val="28"/>
        </w:rPr>
      </w:pPr>
    </w:p>
    <w:p w:rsidR="0097378C" w:rsidRDefault="0097378C" w:rsidP="00242217">
      <w:pPr>
        <w:pStyle w:val="a5"/>
        <w:spacing w:before="120"/>
        <w:rPr>
          <w:rFonts w:cstheme="minorHAnsi"/>
          <w:sz w:val="28"/>
          <w:szCs w:val="28"/>
        </w:rPr>
      </w:pPr>
      <w:r>
        <w:rPr>
          <w:rFonts w:cstheme="minorHAnsi"/>
          <w:noProof/>
          <w:sz w:val="28"/>
          <w:szCs w:val="28"/>
          <w:lang w:eastAsia="ru-RU"/>
        </w:rPr>
        <w:drawing>
          <wp:inline distT="0" distB="0" distL="0" distR="0">
            <wp:extent cx="2015194" cy="1586429"/>
            <wp:effectExtent l="19050" t="0" r="4106" b="0"/>
            <wp:docPr id="6" name="Рисунок 5" descr="непечатываемые-зна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печатываемые-знаки.jpg"/>
                    <pic:cNvPicPr/>
                  </pic:nvPicPr>
                  <pic:blipFill>
                    <a:blip r:embed="rId31" cstate="print"/>
                    <a:stretch>
                      <a:fillRect/>
                    </a:stretch>
                  </pic:blipFill>
                  <pic:spPr>
                    <a:xfrm>
                      <a:off x="0" y="0"/>
                      <a:ext cx="2014538" cy="1585913"/>
                    </a:xfrm>
                    <a:prstGeom prst="rect">
                      <a:avLst/>
                    </a:prstGeom>
                  </pic:spPr>
                </pic:pic>
              </a:graphicData>
            </a:graphic>
          </wp:inline>
        </w:drawing>
      </w:r>
    </w:p>
    <w:p w:rsidR="0058577C" w:rsidRDefault="0058577C" w:rsidP="00242217">
      <w:pPr>
        <w:pStyle w:val="a5"/>
        <w:spacing w:before="120"/>
        <w:rPr>
          <w:rFonts w:cstheme="minorHAnsi"/>
          <w:sz w:val="28"/>
          <w:szCs w:val="28"/>
        </w:rPr>
      </w:pPr>
    </w:p>
    <w:p w:rsidR="003C196F" w:rsidRPr="0034150C" w:rsidRDefault="0058577C" w:rsidP="0034150C">
      <w:pPr>
        <w:pStyle w:val="2"/>
        <w:numPr>
          <w:ilvl w:val="0"/>
          <w:numId w:val="24"/>
        </w:numPr>
        <w:ind w:left="284" w:hanging="11"/>
        <w:rPr>
          <w:rFonts w:cs="Times New Roman"/>
          <w:color w:val="auto"/>
          <w:sz w:val="28"/>
          <w:szCs w:val="28"/>
        </w:rPr>
      </w:pPr>
      <w:bookmarkStart w:id="61" w:name="_Toc517195544"/>
      <w:r w:rsidRPr="0034150C">
        <w:rPr>
          <w:rFonts w:cs="Times New Roman"/>
          <w:color w:val="auto"/>
          <w:sz w:val="28"/>
          <w:szCs w:val="28"/>
        </w:rPr>
        <w:t>Разрывы</w:t>
      </w:r>
      <w:r w:rsidR="0068724E" w:rsidRPr="0034150C">
        <w:rPr>
          <w:rFonts w:cs="Times New Roman"/>
          <w:color w:val="auto"/>
          <w:sz w:val="28"/>
          <w:szCs w:val="28"/>
        </w:rPr>
        <w:t>.</w:t>
      </w:r>
      <w:bookmarkEnd w:id="61"/>
      <w:r w:rsidR="0034150C">
        <w:rPr>
          <w:rFonts w:cs="Times New Roman"/>
          <w:color w:val="auto"/>
          <w:sz w:val="28"/>
          <w:szCs w:val="28"/>
        </w:rPr>
        <w:br/>
      </w:r>
    </w:p>
    <w:p w:rsidR="0058577C" w:rsidRPr="00C1724D" w:rsidRDefault="0058577C" w:rsidP="003C196F">
      <w:pPr>
        <w:pStyle w:val="a5"/>
        <w:ind w:left="426"/>
        <w:rPr>
          <w:rFonts w:ascii="Times New Roman" w:hAnsi="Times New Roman" w:cs="Times New Roman"/>
          <w:sz w:val="28"/>
          <w:szCs w:val="28"/>
        </w:rPr>
      </w:pPr>
      <w:r w:rsidRPr="00C1724D">
        <w:rPr>
          <w:rFonts w:ascii="Times New Roman" w:hAnsi="Times New Roman" w:cs="Times New Roman"/>
          <w:sz w:val="28"/>
          <w:szCs w:val="28"/>
        </w:rPr>
        <w:t xml:space="preserve">Если необходимо в документе перейти с книжной ориентации на альбомную, то делаем разрыв раздела и </w:t>
      </w:r>
      <w:proofErr w:type="gramStart"/>
      <w:r w:rsidRPr="00C1724D">
        <w:rPr>
          <w:rFonts w:ascii="Times New Roman" w:hAnsi="Times New Roman" w:cs="Times New Roman"/>
          <w:sz w:val="28"/>
          <w:szCs w:val="28"/>
        </w:rPr>
        <w:t>для</w:t>
      </w:r>
      <w:proofErr w:type="gramEnd"/>
      <w:r w:rsidRPr="00C1724D">
        <w:rPr>
          <w:rFonts w:ascii="Times New Roman" w:hAnsi="Times New Roman" w:cs="Times New Roman"/>
          <w:sz w:val="28"/>
          <w:szCs w:val="28"/>
        </w:rPr>
        <w:t xml:space="preserve"> новой страницы меняем ориентацию. Для повторного перехода на </w:t>
      </w:r>
      <w:proofErr w:type="gramStart"/>
      <w:r w:rsidRPr="00C1724D">
        <w:rPr>
          <w:rFonts w:ascii="Times New Roman" w:hAnsi="Times New Roman" w:cs="Times New Roman"/>
          <w:sz w:val="28"/>
          <w:szCs w:val="28"/>
        </w:rPr>
        <w:t>книжную</w:t>
      </w:r>
      <w:proofErr w:type="gramEnd"/>
      <w:r w:rsidRPr="00C1724D">
        <w:rPr>
          <w:rFonts w:ascii="Times New Roman" w:hAnsi="Times New Roman" w:cs="Times New Roman"/>
          <w:sz w:val="28"/>
          <w:szCs w:val="28"/>
        </w:rPr>
        <w:t xml:space="preserve"> действие повторить – снова разрыв страницы и назначение ориентации страницы – книжная.</w:t>
      </w:r>
    </w:p>
    <w:p w:rsidR="003C196F" w:rsidRDefault="00775C10" w:rsidP="003C196F">
      <w:pPr>
        <w:pStyle w:val="a5"/>
        <w:spacing w:before="120"/>
        <w:rPr>
          <w:rFonts w:cstheme="minorHAnsi"/>
          <w:sz w:val="28"/>
          <w:szCs w:val="28"/>
        </w:rPr>
      </w:pPr>
      <w:r w:rsidRPr="00A411AE">
        <w:rPr>
          <w:rFonts w:cstheme="minorHAnsi"/>
          <w:b/>
          <w:sz w:val="28"/>
          <w:szCs w:val="28"/>
        </w:rPr>
        <w:t>Разметка страницы -&gt; Разрывы</w:t>
      </w:r>
      <w:r>
        <w:rPr>
          <w:rFonts w:cstheme="minorHAnsi"/>
          <w:sz w:val="28"/>
          <w:szCs w:val="28"/>
        </w:rPr>
        <w:t>.</w:t>
      </w:r>
    </w:p>
    <w:p w:rsidR="006F7689" w:rsidRPr="0034150C" w:rsidRDefault="00775C10" w:rsidP="0034150C">
      <w:pPr>
        <w:pStyle w:val="2"/>
        <w:numPr>
          <w:ilvl w:val="0"/>
          <w:numId w:val="24"/>
        </w:numPr>
        <w:ind w:left="142" w:hanging="11"/>
        <w:rPr>
          <w:rFonts w:asciiTheme="minorHAnsi" w:hAnsiTheme="minorHAnsi" w:cstheme="minorHAnsi"/>
          <w:b w:val="0"/>
          <w:color w:val="auto"/>
          <w:sz w:val="28"/>
          <w:szCs w:val="28"/>
        </w:rPr>
      </w:pPr>
      <w:bookmarkStart w:id="62" w:name="_Toc517195545"/>
      <w:r w:rsidRPr="0034150C">
        <w:rPr>
          <w:rFonts w:cs="Times New Roman"/>
          <w:color w:val="auto"/>
          <w:sz w:val="28"/>
          <w:szCs w:val="28"/>
        </w:rPr>
        <w:t>Колонки.</w:t>
      </w:r>
      <w:r w:rsidR="006F7689" w:rsidRPr="0034150C">
        <w:rPr>
          <w:rFonts w:cs="Times New Roman"/>
          <w:color w:val="auto"/>
          <w:sz w:val="28"/>
          <w:szCs w:val="28"/>
        </w:rPr>
        <w:t xml:space="preserve"> Разметка страницы</w:t>
      </w:r>
      <w:r w:rsidR="0034150C" w:rsidRPr="0034150C">
        <w:rPr>
          <w:rFonts w:cs="Times New Roman"/>
          <w:color w:val="auto"/>
          <w:sz w:val="28"/>
          <w:szCs w:val="28"/>
        </w:rPr>
        <w:t>.</w:t>
      </w:r>
      <w:bookmarkEnd w:id="62"/>
    </w:p>
    <w:p w:rsidR="00C1724D" w:rsidRPr="00C1724D" w:rsidRDefault="00C1724D" w:rsidP="00C1724D">
      <w:pPr>
        <w:pStyle w:val="a5"/>
        <w:ind w:left="426"/>
        <w:rPr>
          <w:rFonts w:ascii="Times New Roman" w:hAnsi="Times New Roman" w:cs="Times New Roman"/>
          <w:sz w:val="28"/>
          <w:szCs w:val="28"/>
        </w:rPr>
      </w:pPr>
    </w:p>
    <w:p w:rsidR="006F7689" w:rsidRDefault="006F7689" w:rsidP="006F7689"/>
    <w:p w:rsidR="006F7689" w:rsidRDefault="006F7689" w:rsidP="006F7689">
      <w:pPr>
        <w:sectPr w:rsidR="006F7689" w:rsidSect="00C1724D">
          <w:type w:val="continuous"/>
          <w:pgSz w:w="11906" w:h="16838"/>
          <w:pgMar w:top="1134" w:right="424" w:bottom="1134" w:left="1418" w:header="708" w:footer="708" w:gutter="0"/>
          <w:cols w:space="708"/>
          <w:docGrid w:linePitch="360"/>
        </w:sectPr>
      </w:pPr>
    </w:p>
    <w:p w:rsidR="006F7689" w:rsidRPr="00105748" w:rsidRDefault="006F7689" w:rsidP="00C1724D">
      <w:pPr>
        <w:ind w:left="426"/>
        <w:jc w:val="both"/>
      </w:pPr>
      <w:r w:rsidRPr="00105748">
        <w:lastRenderedPageBreak/>
        <w:t xml:space="preserve">Педагог максимально содействует развитию способностей ребенка осознавать </w:t>
      </w:r>
      <w:r w:rsidRPr="00105748">
        <w:lastRenderedPageBreak/>
        <w:t xml:space="preserve">свое «я» в связях с другими людьми и миром, осмысливать свои действия, предвидеть их последствия, оценивать себя как носителя знаний, </w:t>
      </w:r>
      <w:r w:rsidRPr="00105748">
        <w:lastRenderedPageBreak/>
        <w:t>отношений, а также свой выбор, производимый ежечасно.</w:t>
      </w:r>
    </w:p>
    <w:p w:rsidR="006F7689" w:rsidRPr="00105748" w:rsidRDefault="006F7689" w:rsidP="00C1724D">
      <w:pPr>
        <w:ind w:left="426"/>
        <w:jc w:val="both"/>
      </w:pPr>
      <w:r w:rsidRPr="00105748">
        <w:t xml:space="preserve">Что касается выполнения элементарных норм поведения и выполнение детьми их неукоснительных обязанностей, то это гарантируется договором педагога и воспитуемых. В договоре всего два «нельзя»: нельзя посягать на другого человека и нельзя не работать, не развивать себя. Требование их </w:t>
      </w:r>
      <w:r w:rsidRPr="00105748">
        <w:lastRenderedPageBreak/>
        <w:t xml:space="preserve">исполнения носит категорический характер. </w:t>
      </w:r>
    </w:p>
    <w:p w:rsidR="006F7689" w:rsidRPr="00105748" w:rsidRDefault="006F7689" w:rsidP="00C1724D">
      <w:pPr>
        <w:ind w:left="426"/>
        <w:jc w:val="both"/>
      </w:pPr>
      <w:r w:rsidRPr="00105748">
        <w:t xml:space="preserve">С одной стороны принцип </w:t>
      </w:r>
      <w:proofErr w:type="spellStart"/>
      <w:r w:rsidRPr="00105748">
        <w:t>субъектности</w:t>
      </w:r>
      <w:proofErr w:type="spellEnd"/>
      <w:r w:rsidRPr="00105748">
        <w:t xml:space="preserve"> упрощает труд педагога, с другой - ставит его перед необходимостью тонкой и продуманной технологии, программы деятельности.</w:t>
      </w:r>
    </w:p>
    <w:p w:rsidR="006F7689" w:rsidRPr="00105748" w:rsidRDefault="006F7689" w:rsidP="00C1724D">
      <w:pPr>
        <w:ind w:left="426"/>
        <w:jc w:val="both"/>
      </w:pPr>
      <w:bookmarkStart w:id="63" w:name="_Toc452492026"/>
      <w:bookmarkStart w:id="64" w:name="_Toc452493730"/>
      <w:bookmarkStart w:id="65" w:name="_Toc452494746"/>
      <w:bookmarkStart w:id="66" w:name="_Toc452494996"/>
      <w:r w:rsidRPr="00105748">
        <w:t>Принятие ребенка как данность</w:t>
      </w:r>
      <w:bookmarkEnd w:id="63"/>
      <w:bookmarkEnd w:id="64"/>
      <w:bookmarkEnd w:id="65"/>
      <w:bookmarkEnd w:id="66"/>
      <w:r w:rsidRPr="00105748">
        <w:t xml:space="preserve"> </w:t>
      </w:r>
    </w:p>
    <w:p w:rsidR="006F7689" w:rsidRPr="00105748" w:rsidRDefault="006F7689" w:rsidP="00C1724D">
      <w:pPr>
        <w:ind w:left="426"/>
        <w:jc w:val="both"/>
      </w:pPr>
      <w:r w:rsidRPr="00105748">
        <w:t>Признать в ребенке достоинства человека, сохранять к нему уважение как к личности, вне зависимости от его успехов, развития, положения, способностей.</w:t>
      </w:r>
    </w:p>
    <w:p w:rsidR="0050268E" w:rsidRDefault="006F7689" w:rsidP="00C1724D">
      <w:pPr>
        <w:ind w:left="426"/>
        <w:jc w:val="both"/>
        <w:rPr>
          <w:rFonts w:cstheme="minorHAnsi"/>
          <w:sz w:val="28"/>
          <w:szCs w:val="28"/>
        </w:rPr>
        <w:sectPr w:rsidR="0050268E" w:rsidSect="00C1724D">
          <w:type w:val="continuous"/>
          <w:pgSz w:w="11906" w:h="16838"/>
          <w:pgMar w:top="1134" w:right="1276" w:bottom="1134" w:left="1418" w:header="708" w:footer="708" w:gutter="0"/>
          <w:cols w:num="2" w:space="708" w:equalWidth="0">
            <w:col w:w="3639" w:space="377"/>
            <w:col w:w="5764"/>
          </w:cols>
          <w:docGrid w:linePitch="360"/>
        </w:sectPr>
      </w:pPr>
      <w:r w:rsidRPr="00105748">
        <w:t xml:space="preserve">В педагогической литературе встречается разная формулировка принципов воспитания, отличающаяся направленностью. Например, налицо педагогическая </w:t>
      </w:r>
      <w:r w:rsidR="00E7070E">
        <w:t>направленность принципов.</w:t>
      </w:r>
    </w:p>
    <w:p w:rsidR="006F7689" w:rsidRDefault="006F7689" w:rsidP="00242217">
      <w:pPr>
        <w:pStyle w:val="a5"/>
        <w:spacing w:before="120"/>
        <w:rPr>
          <w:rFonts w:cstheme="minorHAnsi"/>
          <w:sz w:val="28"/>
          <w:szCs w:val="28"/>
        </w:rPr>
        <w:sectPr w:rsidR="006F7689" w:rsidSect="006F7689">
          <w:type w:val="continuous"/>
          <w:pgSz w:w="11906" w:h="16838"/>
          <w:pgMar w:top="1134" w:right="1276" w:bottom="1134" w:left="850" w:header="708" w:footer="708" w:gutter="0"/>
          <w:cols w:num="2" w:space="708" w:equalWidth="0">
            <w:col w:w="2788" w:space="708"/>
            <w:col w:w="6284"/>
          </w:cols>
          <w:docGrid w:linePitch="360"/>
        </w:sectPr>
      </w:pPr>
    </w:p>
    <w:p w:rsidR="00E7070E" w:rsidRDefault="00E7070E" w:rsidP="00E7070E">
      <w:pPr>
        <w:pStyle w:val="a5"/>
        <w:ind w:left="426"/>
        <w:rPr>
          <w:rFonts w:cstheme="minorHAnsi"/>
          <w:sz w:val="24"/>
          <w:szCs w:val="24"/>
        </w:rPr>
      </w:pPr>
    </w:p>
    <w:p w:rsidR="003C196F" w:rsidRPr="0034150C" w:rsidRDefault="0058577C" w:rsidP="0034150C">
      <w:pPr>
        <w:pStyle w:val="2"/>
        <w:numPr>
          <w:ilvl w:val="0"/>
          <w:numId w:val="24"/>
        </w:numPr>
        <w:ind w:left="142" w:hanging="11"/>
        <w:rPr>
          <w:rFonts w:ascii="Times New Roman" w:hAnsi="Times New Roman" w:cs="Times New Roman"/>
          <w:noProof/>
          <w:color w:val="auto"/>
          <w:sz w:val="28"/>
          <w:szCs w:val="28"/>
          <w:vertAlign w:val="subscript"/>
          <w:lang w:eastAsia="ru-RU"/>
        </w:rPr>
      </w:pPr>
      <w:bookmarkStart w:id="67" w:name="_Toc517195546"/>
      <w:r w:rsidRPr="0034150C">
        <w:rPr>
          <w:rFonts w:ascii="Times New Roman" w:hAnsi="Times New Roman" w:cs="Times New Roman"/>
          <w:color w:val="auto"/>
          <w:sz w:val="28"/>
          <w:szCs w:val="28"/>
        </w:rPr>
        <w:t>Разделение экран</w:t>
      </w:r>
      <w:r w:rsidR="003C196F" w:rsidRPr="0034150C">
        <w:rPr>
          <w:rFonts w:ascii="Times New Roman" w:hAnsi="Times New Roman" w:cs="Times New Roman"/>
          <w:color w:val="auto"/>
          <w:sz w:val="28"/>
          <w:szCs w:val="28"/>
        </w:rPr>
        <w:t xml:space="preserve">а на </w:t>
      </w:r>
      <w:r w:rsidRPr="0034150C">
        <w:rPr>
          <w:rFonts w:ascii="Times New Roman" w:hAnsi="Times New Roman" w:cs="Times New Roman"/>
          <w:color w:val="auto"/>
          <w:sz w:val="28"/>
          <w:szCs w:val="28"/>
        </w:rPr>
        <w:t>два.</w:t>
      </w:r>
      <w:bookmarkEnd w:id="67"/>
      <w:r w:rsidRPr="0034150C">
        <w:rPr>
          <w:rFonts w:ascii="Times New Roman" w:hAnsi="Times New Roman" w:cs="Times New Roman"/>
          <w:color w:val="auto"/>
          <w:sz w:val="28"/>
          <w:szCs w:val="28"/>
        </w:rPr>
        <w:t xml:space="preserve"> </w:t>
      </w:r>
    </w:p>
    <w:p w:rsidR="0068724E" w:rsidRDefault="0058577C" w:rsidP="00E7070E">
      <w:pPr>
        <w:pStyle w:val="a5"/>
        <w:ind w:left="426"/>
        <w:rPr>
          <w:rFonts w:ascii="Times New Roman" w:hAnsi="Times New Roman" w:cs="Times New Roman"/>
          <w:sz w:val="28"/>
          <w:szCs w:val="28"/>
        </w:rPr>
      </w:pPr>
      <w:r w:rsidRPr="00C1724D">
        <w:rPr>
          <w:rFonts w:ascii="Times New Roman" w:hAnsi="Times New Roman" w:cs="Times New Roman"/>
          <w:sz w:val="28"/>
          <w:szCs w:val="28"/>
        </w:rPr>
        <w:t xml:space="preserve">Позволяет просматривать одновременно  </w:t>
      </w:r>
      <w:proofErr w:type="gramStart"/>
      <w:r w:rsidRPr="00C1724D">
        <w:rPr>
          <w:rFonts w:ascii="Times New Roman" w:hAnsi="Times New Roman" w:cs="Times New Roman"/>
          <w:sz w:val="28"/>
          <w:szCs w:val="28"/>
        </w:rPr>
        <w:t>разные</w:t>
      </w:r>
      <w:proofErr w:type="gramEnd"/>
      <w:r w:rsidRPr="00C1724D">
        <w:rPr>
          <w:rFonts w:ascii="Times New Roman" w:hAnsi="Times New Roman" w:cs="Times New Roman"/>
          <w:sz w:val="28"/>
          <w:szCs w:val="28"/>
        </w:rPr>
        <w:t xml:space="preserve"> страницы одного и того же документа.</w:t>
      </w:r>
    </w:p>
    <w:p w:rsidR="007908AF" w:rsidRDefault="00775C10" w:rsidP="00E7070E">
      <w:pPr>
        <w:pStyle w:val="a5"/>
        <w:ind w:left="426"/>
        <w:rPr>
          <w:rFonts w:cstheme="minorHAnsi"/>
          <w:noProof/>
          <w:sz w:val="28"/>
          <w:szCs w:val="28"/>
          <w:vertAlign w:val="subscript"/>
          <w:lang w:eastAsia="ru-RU"/>
        </w:rPr>
      </w:pPr>
      <w:r>
        <w:rPr>
          <w:rFonts w:cstheme="minorHAnsi"/>
          <w:noProof/>
          <w:sz w:val="28"/>
          <w:szCs w:val="28"/>
          <w:vertAlign w:val="subscript"/>
          <w:lang w:eastAsia="ru-RU"/>
        </w:rPr>
        <w:drawing>
          <wp:inline distT="0" distB="0" distL="0" distR="0">
            <wp:extent cx="3135271" cy="3199719"/>
            <wp:effectExtent l="19050" t="0" r="7979"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3137021" cy="3201505"/>
                    </a:xfrm>
                    <a:prstGeom prst="rect">
                      <a:avLst/>
                    </a:prstGeom>
                    <a:noFill/>
                    <a:ln w="9525">
                      <a:noFill/>
                      <a:miter lim="800000"/>
                      <a:headEnd/>
                      <a:tailEnd/>
                    </a:ln>
                  </pic:spPr>
                </pic:pic>
              </a:graphicData>
            </a:graphic>
          </wp:inline>
        </w:drawing>
      </w:r>
    </w:p>
    <w:p w:rsidR="00E7070E" w:rsidRDefault="00E7070E" w:rsidP="0050268E">
      <w:pPr>
        <w:pStyle w:val="a5"/>
        <w:spacing w:before="120"/>
        <w:rPr>
          <w:rFonts w:cstheme="minorHAnsi"/>
          <w:sz w:val="28"/>
          <w:szCs w:val="28"/>
        </w:rPr>
      </w:pPr>
    </w:p>
    <w:p w:rsidR="0050268E" w:rsidRPr="0034150C" w:rsidRDefault="0068724E" w:rsidP="0034150C">
      <w:pPr>
        <w:pStyle w:val="2"/>
        <w:numPr>
          <w:ilvl w:val="0"/>
          <w:numId w:val="24"/>
        </w:numPr>
        <w:ind w:left="142" w:hanging="11"/>
        <w:rPr>
          <w:rFonts w:cs="Times New Roman"/>
          <w:color w:val="auto"/>
          <w:sz w:val="28"/>
          <w:szCs w:val="28"/>
        </w:rPr>
      </w:pPr>
      <w:bookmarkStart w:id="68" w:name="_Toc517195547"/>
      <w:r w:rsidRPr="0034150C">
        <w:rPr>
          <w:rFonts w:cs="Times New Roman"/>
          <w:color w:val="auto"/>
          <w:sz w:val="28"/>
          <w:szCs w:val="28"/>
        </w:rPr>
        <w:t>У</w:t>
      </w:r>
      <w:r w:rsidR="0050268E" w:rsidRPr="0034150C">
        <w:rPr>
          <w:rFonts w:cs="Times New Roman"/>
          <w:color w:val="auto"/>
          <w:sz w:val="28"/>
          <w:szCs w:val="28"/>
        </w:rPr>
        <w:t>становка места печати с применением табуляции.</w:t>
      </w:r>
      <w:bookmarkEnd w:id="68"/>
    </w:p>
    <w:p w:rsidR="0050268E" w:rsidRPr="00C1724D" w:rsidRDefault="0050268E" w:rsidP="00C1724D">
      <w:pPr>
        <w:pStyle w:val="a5"/>
        <w:spacing w:before="120"/>
        <w:ind w:left="567"/>
        <w:rPr>
          <w:rFonts w:ascii="Times New Roman" w:hAnsi="Times New Roman" w:cs="Times New Roman"/>
          <w:sz w:val="28"/>
          <w:szCs w:val="28"/>
        </w:rPr>
      </w:pPr>
      <w:r w:rsidRPr="00C1724D">
        <w:rPr>
          <w:rFonts w:ascii="Times New Roman" w:hAnsi="Times New Roman" w:cs="Times New Roman"/>
          <w:sz w:val="28"/>
          <w:szCs w:val="28"/>
        </w:rPr>
        <w:t>Например, необходимо сделать текст в виде таблицы.</w:t>
      </w:r>
    </w:p>
    <w:p w:rsidR="0068724E" w:rsidRDefault="0050268E" w:rsidP="00C1724D">
      <w:pPr>
        <w:pStyle w:val="a5"/>
        <w:tabs>
          <w:tab w:val="left" w:pos="2268"/>
          <w:tab w:val="left" w:pos="4111"/>
          <w:tab w:val="left" w:pos="6237"/>
        </w:tabs>
        <w:spacing w:before="120"/>
        <w:ind w:left="567"/>
        <w:rPr>
          <w:rFonts w:ascii="Times New Roman" w:hAnsi="Times New Roman" w:cs="Times New Roman"/>
          <w:sz w:val="28"/>
          <w:szCs w:val="28"/>
        </w:rPr>
      </w:pPr>
      <w:r w:rsidRPr="00C1724D">
        <w:rPr>
          <w:rFonts w:ascii="Times New Roman" w:hAnsi="Times New Roman" w:cs="Times New Roman"/>
          <w:sz w:val="28"/>
          <w:szCs w:val="28"/>
        </w:rPr>
        <w:t xml:space="preserve">Выбираем нужный знак табуляции, например  </w:t>
      </w:r>
      <w:r w:rsidRPr="00C1724D">
        <w:rPr>
          <w:rFonts w:ascii="Times New Roman" w:hAnsi="Times New Roman" w:cs="Times New Roman"/>
          <w:noProof/>
          <w:sz w:val="28"/>
          <w:szCs w:val="28"/>
          <w:lang w:eastAsia="ru-RU"/>
        </w:rPr>
        <w:drawing>
          <wp:inline distT="0" distB="0" distL="0" distR="0">
            <wp:extent cx="274320" cy="281940"/>
            <wp:effectExtent l="19050" t="0" r="0" b="0"/>
            <wp:docPr id="9" name="Рисунок 6" descr="зна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чок.jpg"/>
                    <pic:cNvPicPr/>
                  </pic:nvPicPr>
                  <pic:blipFill>
                    <a:blip r:embed="rId33" cstate="print"/>
                    <a:stretch>
                      <a:fillRect/>
                    </a:stretch>
                  </pic:blipFill>
                  <pic:spPr>
                    <a:xfrm>
                      <a:off x="0" y="0"/>
                      <a:ext cx="274320" cy="281940"/>
                    </a:xfrm>
                    <a:prstGeom prst="rect">
                      <a:avLst/>
                    </a:prstGeom>
                  </pic:spPr>
                </pic:pic>
              </a:graphicData>
            </a:graphic>
          </wp:inline>
        </w:drawing>
      </w:r>
      <w:r w:rsidRPr="00C1724D">
        <w:rPr>
          <w:rFonts w:ascii="Times New Roman" w:hAnsi="Times New Roman" w:cs="Times New Roman"/>
          <w:sz w:val="28"/>
          <w:szCs w:val="28"/>
        </w:rPr>
        <w:t xml:space="preserve">  - </w:t>
      </w:r>
      <w:proofErr w:type="gramStart"/>
      <w:r w:rsidRPr="00C1724D">
        <w:rPr>
          <w:rFonts w:ascii="Times New Roman" w:hAnsi="Times New Roman" w:cs="Times New Roman"/>
          <w:sz w:val="28"/>
          <w:szCs w:val="28"/>
        </w:rPr>
        <w:t>выравнивание</w:t>
      </w:r>
      <w:proofErr w:type="gramEnd"/>
      <w:r w:rsidRPr="00C1724D">
        <w:rPr>
          <w:rFonts w:ascii="Times New Roman" w:hAnsi="Times New Roman" w:cs="Times New Roman"/>
          <w:sz w:val="28"/>
          <w:szCs w:val="28"/>
        </w:rPr>
        <w:t xml:space="preserve"> слева от места установки этого знака.  На горизонтальной линейке </w:t>
      </w:r>
      <w:proofErr w:type="spellStart"/>
      <w:r w:rsidRPr="00C1724D">
        <w:rPr>
          <w:rFonts w:ascii="Times New Roman" w:hAnsi="Times New Roman" w:cs="Times New Roman"/>
          <w:sz w:val="28"/>
          <w:szCs w:val="28"/>
        </w:rPr>
        <w:t>кликаем</w:t>
      </w:r>
      <w:proofErr w:type="spellEnd"/>
      <w:r w:rsidRPr="00C1724D">
        <w:rPr>
          <w:rFonts w:ascii="Times New Roman" w:hAnsi="Times New Roman" w:cs="Times New Roman"/>
          <w:sz w:val="28"/>
          <w:szCs w:val="28"/>
        </w:rPr>
        <w:t xml:space="preserve"> мышкой в нужной позиции. На линейке появляется знак «уголок».</w:t>
      </w:r>
    </w:p>
    <w:p w:rsidR="0050268E" w:rsidRDefault="0050268E" w:rsidP="00C1724D">
      <w:pPr>
        <w:pStyle w:val="a5"/>
        <w:tabs>
          <w:tab w:val="left" w:pos="2268"/>
          <w:tab w:val="left" w:pos="4111"/>
          <w:tab w:val="left" w:pos="6237"/>
        </w:tabs>
        <w:spacing w:before="120"/>
        <w:ind w:left="567"/>
        <w:rPr>
          <w:rFonts w:ascii="Times New Roman" w:hAnsi="Times New Roman" w:cs="Times New Roman"/>
          <w:sz w:val="28"/>
          <w:szCs w:val="28"/>
        </w:rPr>
      </w:pPr>
      <w:proofErr w:type="spellStart"/>
      <w:r w:rsidRPr="00C1724D">
        <w:rPr>
          <w:rFonts w:ascii="Times New Roman" w:hAnsi="Times New Roman" w:cs="Times New Roman"/>
          <w:sz w:val="28"/>
          <w:szCs w:val="28"/>
        </w:rPr>
        <w:t>Кликаем</w:t>
      </w:r>
      <w:proofErr w:type="spellEnd"/>
      <w:r w:rsidRPr="00C1724D">
        <w:rPr>
          <w:rFonts w:ascii="Times New Roman" w:hAnsi="Times New Roman" w:cs="Times New Roman"/>
          <w:sz w:val="28"/>
          <w:szCs w:val="28"/>
        </w:rPr>
        <w:t xml:space="preserve"> на линейке столько раз, сколько позиций необходимо.</w:t>
      </w:r>
    </w:p>
    <w:p w:rsidR="003C196F" w:rsidRPr="00C1724D" w:rsidRDefault="003C196F" w:rsidP="00C1724D">
      <w:pPr>
        <w:pStyle w:val="a5"/>
        <w:tabs>
          <w:tab w:val="left" w:pos="2268"/>
          <w:tab w:val="left" w:pos="4111"/>
          <w:tab w:val="left" w:pos="6237"/>
        </w:tabs>
        <w:spacing w:before="120"/>
        <w:ind w:left="567"/>
        <w:rPr>
          <w:rFonts w:ascii="Times New Roman" w:hAnsi="Times New Roman" w:cs="Times New Roman"/>
          <w:sz w:val="28"/>
          <w:szCs w:val="28"/>
        </w:rPr>
      </w:pPr>
    </w:p>
    <w:p w:rsidR="0050268E" w:rsidRDefault="0050268E" w:rsidP="0050268E">
      <w:pPr>
        <w:pStyle w:val="a5"/>
        <w:spacing w:before="120"/>
        <w:rPr>
          <w:rFonts w:cstheme="minorHAnsi"/>
          <w:sz w:val="28"/>
          <w:szCs w:val="28"/>
        </w:rPr>
      </w:pPr>
      <w:r>
        <w:rPr>
          <w:rFonts w:cstheme="minorHAnsi"/>
          <w:noProof/>
          <w:sz w:val="28"/>
          <w:szCs w:val="28"/>
          <w:lang w:eastAsia="ru-RU"/>
        </w:rPr>
        <w:drawing>
          <wp:inline distT="0" distB="0" distL="0" distR="0">
            <wp:extent cx="5395740" cy="428128"/>
            <wp:effectExtent l="19050" t="0" r="0" b="0"/>
            <wp:docPr id="10" name="Рисунок 7" descr="табул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улирование.jpg"/>
                    <pic:cNvPicPr/>
                  </pic:nvPicPr>
                  <pic:blipFill>
                    <a:blip r:embed="rId34" cstate="print"/>
                    <a:stretch>
                      <a:fillRect/>
                    </a:stretch>
                  </pic:blipFill>
                  <pic:spPr>
                    <a:xfrm>
                      <a:off x="0" y="0"/>
                      <a:ext cx="5423365" cy="430320"/>
                    </a:xfrm>
                    <a:prstGeom prst="rect">
                      <a:avLst/>
                    </a:prstGeom>
                  </pic:spPr>
                </pic:pic>
              </a:graphicData>
            </a:graphic>
          </wp:inline>
        </w:drawing>
      </w:r>
    </w:p>
    <w:p w:rsidR="003C196F" w:rsidRDefault="003C196F" w:rsidP="0050268E">
      <w:pPr>
        <w:pStyle w:val="a5"/>
        <w:spacing w:before="120"/>
        <w:rPr>
          <w:rFonts w:ascii="Times New Roman" w:hAnsi="Times New Roman" w:cs="Times New Roman"/>
          <w:sz w:val="28"/>
          <w:szCs w:val="28"/>
        </w:rPr>
      </w:pPr>
    </w:p>
    <w:p w:rsidR="0050268E" w:rsidRPr="00C1724D" w:rsidRDefault="0050268E" w:rsidP="0050268E">
      <w:pPr>
        <w:pStyle w:val="a5"/>
        <w:spacing w:before="120"/>
        <w:rPr>
          <w:rFonts w:ascii="Times New Roman" w:hAnsi="Times New Roman" w:cs="Times New Roman"/>
          <w:b/>
          <w:sz w:val="28"/>
          <w:szCs w:val="28"/>
        </w:rPr>
      </w:pPr>
      <w:r w:rsidRPr="00C1724D">
        <w:rPr>
          <w:rFonts w:ascii="Times New Roman" w:hAnsi="Times New Roman" w:cs="Times New Roman"/>
          <w:sz w:val="28"/>
          <w:szCs w:val="28"/>
        </w:rPr>
        <w:t xml:space="preserve">Далее вводим информации и нажимаем на кнопку </w:t>
      </w:r>
      <w:r w:rsidRPr="00C1724D">
        <w:rPr>
          <w:rFonts w:ascii="Times New Roman" w:hAnsi="Times New Roman" w:cs="Times New Roman"/>
          <w:b/>
          <w:sz w:val="28"/>
          <w:szCs w:val="28"/>
        </w:rPr>
        <w:t>T</w:t>
      </w:r>
      <w:r w:rsidRPr="00C1724D">
        <w:rPr>
          <w:rFonts w:ascii="Times New Roman" w:hAnsi="Times New Roman" w:cs="Times New Roman"/>
          <w:b/>
          <w:sz w:val="28"/>
          <w:szCs w:val="28"/>
          <w:lang w:val="en-US"/>
        </w:rPr>
        <w:t>a</w:t>
      </w:r>
      <w:proofErr w:type="spellStart"/>
      <w:r w:rsidRPr="00C1724D">
        <w:rPr>
          <w:rFonts w:ascii="Times New Roman" w:hAnsi="Times New Roman" w:cs="Times New Roman"/>
          <w:b/>
          <w:sz w:val="28"/>
          <w:szCs w:val="28"/>
        </w:rPr>
        <w:t>b</w:t>
      </w:r>
      <w:proofErr w:type="spellEnd"/>
    </w:p>
    <w:p w:rsidR="0050268E" w:rsidRPr="00AE7B79" w:rsidRDefault="0050268E" w:rsidP="0050268E">
      <w:pPr>
        <w:pStyle w:val="a5"/>
        <w:spacing w:before="120"/>
        <w:rPr>
          <w:rFonts w:ascii="Times New Roman" w:hAnsi="Times New Roman" w:cs="Times New Roman"/>
          <w:sz w:val="28"/>
          <w:szCs w:val="28"/>
        </w:rPr>
      </w:pPr>
      <w:r w:rsidRPr="00AE7B79">
        <w:rPr>
          <w:rFonts w:ascii="Times New Roman" w:hAnsi="Times New Roman" w:cs="Times New Roman"/>
          <w:sz w:val="28"/>
          <w:szCs w:val="28"/>
        </w:rPr>
        <w:t>Например,</w:t>
      </w:r>
    </w:p>
    <w:p w:rsidR="0050268E" w:rsidRPr="00C1724D" w:rsidRDefault="0050268E" w:rsidP="0050268E">
      <w:pPr>
        <w:pStyle w:val="a5"/>
        <w:tabs>
          <w:tab w:val="left" w:pos="3828"/>
          <w:tab w:val="left" w:pos="5812"/>
          <w:tab w:val="left" w:pos="7938"/>
        </w:tabs>
        <w:spacing w:before="120"/>
        <w:rPr>
          <w:rFonts w:ascii="Times New Roman" w:hAnsi="Times New Roman" w:cs="Times New Roman"/>
          <w:sz w:val="28"/>
          <w:szCs w:val="28"/>
        </w:rPr>
      </w:pPr>
      <w:r w:rsidRPr="00C1724D">
        <w:rPr>
          <w:rFonts w:ascii="Times New Roman" w:hAnsi="Times New Roman" w:cs="Times New Roman"/>
          <w:sz w:val="28"/>
          <w:szCs w:val="28"/>
        </w:rPr>
        <w:t>Победители</w:t>
      </w:r>
      <w:r w:rsidRPr="00C1724D">
        <w:rPr>
          <w:rFonts w:ascii="Times New Roman" w:hAnsi="Times New Roman" w:cs="Times New Roman"/>
          <w:sz w:val="28"/>
          <w:szCs w:val="28"/>
        </w:rPr>
        <w:tab/>
        <w:t>Иванов Сергей</w:t>
      </w:r>
      <w:r w:rsidRPr="00C1724D">
        <w:rPr>
          <w:rFonts w:ascii="Times New Roman" w:hAnsi="Times New Roman" w:cs="Times New Roman"/>
          <w:sz w:val="28"/>
          <w:szCs w:val="28"/>
        </w:rPr>
        <w:tab/>
        <w:t>177</w:t>
      </w:r>
      <w:r w:rsidRPr="00C1724D">
        <w:rPr>
          <w:rFonts w:ascii="Times New Roman" w:hAnsi="Times New Roman" w:cs="Times New Roman"/>
          <w:sz w:val="28"/>
          <w:szCs w:val="28"/>
        </w:rPr>
        <w:tab/>
        <w:t>8</w:t>
      </w:r>
    </w:p>
    <w:p w:rsidR="0050268E" w:rsidRPr="00C1724D" w:rsidRDefault="0050268E" w:rsidP="0050268E">
      <w:pPr>
        <w:pStyle w:val="a5"/>
        <w:tabs>
          <w:tab w:val="left" w:pos="3828"/>
          <w:tab w:val="left" w:pos="5812"/>
          <w:tab w:val="left" w:pos="7938"/>
        </w:tabs>
        <w:spacing w:before="120"/>
        <w:rPr>
          <w:rFonts w:ascii="Times New Roman" w:hAnsi="Times New Roman" w:cs="Times New Roman"/>
          <w:sz w:val="28"/>
          <w:szCs w:val="28"/>
        </w:rPr>
      </w:pPr>
      <w:r w:rsidRPr="00C1724D">
        <w:rPr>
          <w:rFonts w:ascii="Times New Roman" w:hAnsi="Times New Roman" w:cs="Times New Roman"/>
          <w:sz w:val="28"/>
          <w:szCs w:val="28"/>
        </w:rPr>
        <w:tab/>
        <w:t>Смирнов Иван</w:t>
      </w:r>
      <w:r w:rsidRPr="00C1724D">
        <w:rPr>
          <w:rFonts w:ascii="Times New Roman" w:hAnsi="Times New Roman" w:cs="Times New Roman"/>
          <w:sz w:val="28"/>
          <w:szCs w:val="28"/>
        </w:rPr>
        <w:tab/>
        <w:t>265</w:t>
      </w:r>
      <w:r w:rsidRPr="00C1724D">
        <w:rPr>
          <w:rFonts w:ascii="Times New Roman" w:hAnsi="Times New Roman" w:cs="Times New Roman"/>
          <w:sz w:val="28"/>
          <w:szCs w:val="28"/>
        </w:rPr>
        <w:tab/>
        <w:t>9</w:t>
      </w:r>
    </w:p>
    <w:p w:rsidR="0050268E" w:rsidRPr="00C1724D" w:rsidRDefault="0050268E" w:rsidP="0050268E">
      <w:pPr>
        <w:pStyle w:val="a5"/>
        <w:tabs>
          <w:tab w:val="left" w:pos="3828"/>
          <w:tab w:val="left" w:pos="5812"/>
          <w:tab w:val="left" w:pos="7938"/>
        </w:tabs>
        <w:spacing w:before="120"/>
        <w:rPr>
          <w:rFonts w:ascii="Times New Roman" w:hAnsi="Times New Roman" w:cs="Times New Roman"/>
          <w:sz w:val="28"/>
          <w:szCs w:val="28"/>
        </w:rPr>
      </w:pPr>
      <w:r w:rsidRPr="00C1724D">
        <w:rPr>
          <w:rFonts w:ascii="Times New Roman" w:hAnsi="Times New Roman" w:cs="Times New Roman"/>
          <w:sz w:val="28"/>
          <w:szCs w:val="28"/>
        </w:rPr>
        <w:t>и т.д.</w:t>
      </w:r>
    </w:p>
    <w:p w:rsidR="0068724E" w:rsidRDefault="0068724E" w:rsidP="0050268E">
      <w:pPr>
        <w:pStyle w:val="a5"/>
        <w:tabs>
          <w:tab w:val="left" w:pos="3828"/>
          <w:tab w:val="left" w:pos="5812"/>
          <w:tab w:val="left" w:pos="7938"/>
        </w:tabs>
        <w:spacing w:before="120"/>
        <w:rPr>
          <w:rFonts w:ascii="Times New Roman" w:hAnsi="Times New Roman" w:cs="Times New Roman"/>
          <w:sz w:val="28"/>
          <w:szCs w:val="28"/>
        </w:rPr>
      </w:pPr>
    </w:p>
    <w:p w:rsidR="0050268E" w:rsidRPr="00C1724D" w:rsidRDefault="0050268E" w:rsidP="0050268E">
      <w:pPr>
        <w:pStyle w:val="a5"/>
        <w:tabs>
          <w:tab w:val="left" w:pos="3828"/>
          <w:tab w:val="left" w:pos="5812"/>
          <w:tab w:val="left" w:pos="7938"/>
        </w:tabs>
        <w:spacing w:before="120"/>
        <w:rPr>
          <w:rFonts w:ascii="Times New Roman" w:hAnsi="Times New Roman" w:cs="Times New Roman"/>
          <w:sz w:val="28"/>
          <w:szCs w:val="28"/>
        </w:rPr>
      </w:pPr>
      <w:r w:rsidRPr="00C1724D">
        <w:rPr>
          <w:rFonts w:ascii="Times New Roman" w:hAnsi="Times New Roman" w:cs="Times New Roman"/>
          <w:sz w:val="28"/>
          <w:szCs w:val="28"/>
        </w:rPr>
        <w:t xml:space="preserve">Надо просмотреть </w:t>
      </w:r>
      <w:r w:rsidR="00401536" w:rsidRPr="00C1724D">
        <w:rPr>
          <w:rFonts w:ascii="Times New Roman" w:hAnsi="Times New Roman" w:cs="Times New Roman"/>
          <w:sz w:val="28"/>
          <w:szCs w:val="28"/>
        </w:rPr>
        <w:t>переключение кликом мышки и попробовать работать со всеми видами разделителей</w:t>
      </w:r>
      <w:r w:rsidRPr="00C1724D">
        <w:rPr>
          <w:rFonts w:ascii="Times New Roman" w:hAnsi="Times New Roman" w:cs="Times New Roman"/>
          <w:sz w:val="28"/>
          <w:szCs w:val="28"/>
        </w:rPr>
        <w:t>.</w:t>
      </w:r>
    </w:p>
    <w:p w:rsidR="00401536" w:rsidRPr="00C1724D" w:rsidRDefault="00401536" w:rsidP="0050268E">
      <w:pPr>
        <w:pStyle w:val="a5"/>
        <w:tabs>
          <w:tab w:val="left" w:pos="3828"/>
          <w:tab w:val="left" w:pos="5812"/>
          <w:tab w:val="left" w:pos="7938"/>
        </w:tabs>
        <w:spacing w:before="120"/>
        <w:rPr>
          <w:rFonts w:ascii="Times New Roman" w:hAnsi="Times New Roman" w:cs="Times New Roman"/>
          <w:sz w:val="28"/>
          <w:szCs w:val="28"/>
        </w:rPr>
      </w:pPr>
      <w:r w:rsidRPr="00C1724D">
        <w:rPr>
          <w:rFonts w:ascii="Times New Roman" w:hAnsi="Times New Roman" w:cs="Times New Roman"/>
          <w:noProof/>
          <w:sz w:val="28"/>
          <w:szCs w:val="28"/>
          <w:lang w:eastAsia="ru-RU"/>
        </w:rPr>
        <w:drawing>
          <wp:inline distT="0" distB="0" distL="0" distR="0">
            <wp:extent cx="234337" cy="240846"/>
            <wp:effectExtent l="19050" t="0" r="0" b="0"/>
            <wp:docPr id="18" name="Рисунок 6" descr="зна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чок.jpg"/>
                    <pic:cNvPicPr/>
                  </pic:nvPicPr>
                  <pic:blipFill>
                    <a:blip r:embed="rId33" cstate="print"/>
                    <a:stretch>
                      <a:fillRect/>
                    </a:stretch>
                  </pic:blipFill>
                  <pic:spPr>
                    <a:xfrm>
                      <a:off x="0" y="0"/>
                      <a:ext cx="235560" cy="242103"/>
                    </a:xfrm>
                    <a:prstGeom prst="rect">
                      <a:avLst/>
                    </a:prstGeom>
                  </pic:spPr>
                </pic:pic>
              </a:graphicData>
            </a:graphic>
          </wp:inline>
        </w:drawing>
      </w:r>
      <w:r w:rsidRPr="00C1724D">
        <w:rPr>
          <w:rFonts w:ascii="Times New Roman" w:hAnsi="Times New Roman" w:cs="Times New Roman"/>
          <w:sz w:val="28"/>
          <w:szCs w:val="28"/>
        </w:rPr>
        <w:t xml:space="preserve"> - выравнивание слева за разделителем</w:t>
      </w:r>
    </w:p>
    <w:p w:rsidR="0050268E" w:rsidRPr="00C1724D" w:rsidRDefault="00401536" w:rsidP="00401536">
      <w:pPr>
        <w:pStyle w:val="a5"/>
        <w:tabs>
          <w:tab w:val="left" w:pos="3828"/>
          <w:tab w:val="left" w:pos="5812"/>
          <w:tab w:val="left" w:pos="7938"/>
        </w:tabs>
        <w:spacing w:before="120"/>
        <w:rPr>
          <w:rFonts w:ascii="Times New Roman" w:hAnsi="Times New Roman" w:cs="Times New Roman"/>
          <w:sz w:val="28"/>
          <w:szCs w:val="28"/>
        </w:rPr>
      </w:pPr>
      <w:r w:rsidRPr="00C1724D">
        <w:rPr>
          <w:rFonts w:ascii="Times New Roman" w:hAnsi="Times New Roman" w:cs="Times New Roman"/>
          <w:noProof/>
          <w:sz w:val="28"/>
          <w:szCs w:val="28"/>
          <w:lang w:eastAsia="ru-RU"/>
        </w:rPr>
        <w:drawing>
          <wp:inline distT="0" distB="0" distL="0" distR="0">
            <wp:extent cx="233948" cy="209321"/>
            <wp:effectExtent l="19050" t="0" r="0" b="0"/>
            <wp:docPr id="22" name="Рисунок 21" descr="разделитель по цент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итель по центру.jpg"/>
                    <pic:cNvPicPr/>
                  </pic:nvPicPr>
                  <pic:blipFill>
                    <a:blip r:embed="rId35" cstate="print"/>
                    <a:stretch>
                      <a:fillRect/>
                    </a:stretch>
                  </pic:blipFill>
                  <pic:spPr>
                    <a:xfrm>
                      <a:off x="0" y="0"/>
                      <a:ext cx="236126" cy="211270"/>
                    </a:xfrm>
                    <a:prstGeom prst="rect">
                      <a:avLst/>
                    </a:prstGeom>
                  </pic:spPr>
                </pic:pic>
              </a:graphicData>
            </a:graphic>
          </wp:inline>
        </w:drawing>
      </w:r>
      <w:r w:rsidRPr="00C1724D">
        <w:rPr>
          <w:rFonts w:ascii="Times New Roman" w:hAnsi="Times New Roman" w:cs="Times New Roman"/>
          <w:sz w:val="28"/>
          <w:szCs w:val="28"/>
        </w:rPr>
        <w:t xml:space="preserve"> - выравнивание по центру от разделителя</w:t>
      </w:r>
    </w:p>
    <w:p w:rsidR="00401536" w:rsidRPr="00C1724D" w:rsidRDefault="00BA5577" w:rsidP="00BA5577">
      <w:pPr>
        <w:spacing w:before="120"/>
        <w:ind w:left="774"/>
        <w:rPr>
          <w:rFonts w:ascii="Times New Roman" w:hAnsi="Times New Roman" w:cs="Times New Roman"/>
          <w:sz w:val="28"/>
          <w:szCs w:val="28"/>
        </w:rPr>
      </w:pPr>
      <w:r w:rsidRPr="00C1724D">
        <w:rPr>
          <w:rFonts w:ascii="Times New Roman" w:hAnsi="Times New Roman" w:cs="Times New Roman"/>
          <w:noProof/>
          <w:sz w:val="28"/>
          <w:szCs w:val="28"/>
          <w:lang w:eastAsia="ru-RU"/>
        </w:rPr>
        <w:drawing>
          <wp:inline distT="0" distB="0" distL="0" distR="0">
            <wp:extent cx="236220" cy="228600"/>
            <wp:effectExtent l="19050" t="0" r="0" b="0"/>
            <wp:docPr id="24" name="Рисунок 23" descr="разделитель-спр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итель-справа.jpg"/>
                    <pic:cNvPicPr/>
                  </pic:nvPicPr>
                  <pic:blipFill>
                    <a:blip r:embed="rId36" cstate="print"/>
                    <a:stretch>
                      <a:fillRect/>
                    </a:stretch>
                  </pic:blipFill>
                  <pic:spPr>
                    <a:xfrm>
                      <a:off x="0" y="0"/>
                      <a:ext cx="236220" cy="228600"/>
                    </a:xfrm>
                    <a:prstGeom prst="rect">
                      <a:avLst/>
                    </a:prstGeom>
                  </pic:spPr>
                </pic:pic>
              </a:graphicData>
            </a:graphic>
          </wp:inline>
        </w:drawing>
      </w:r>
      <w:r w:rsidR="00401536" w:rsidRPr="00C1724D">
        <w:rPr>
          <w:rFonts w:ascii="Times New Roman" w:hAnsi="Times New Roman" w:cs="Times New Roman"/>
          <w:sz w:val="28"/>
          <w:szCs w:val="28"/>
        </w:rPr>
        <w:t xml:space="preserve">- выравнивание справа от разделителя </w:t>
      </w:r>
    </w:p>
    <w:p w:rsidR="00401536" w:rsidRPr="00C1724D" w:rsidRDefault="00BA5577" w:rsidP="00BA5577">
      <w:pPr>
        <w:spacing w:before="120"/>
        <w:ind w:left="774"/>
        <w:rPr>
          <w:rFonts w:ascii="Times New Roman" w:hAnsi="Times New Roman" w:cs="Times New Roman"/>
          <w:sz w:val="28"/>
          <w:szCs w:val="28"/>
        </w:rPr>
      </w:pPr>
      <w:r w:rsidRPr="00C1724D">
        <w:rPr>
          <w:rFonts w:ascii="Times New Roman" w:hAnsi="Times New Roman" w:cs="Times New Roman"/>
          <w:noProof/>
          <w:sz w:val="28"/>
          <w:szCs w:val="28"/>
          <w:lang w:eastAsia="ru-RU"/>
        </w:rPr>
        <w:drawing>
          <wp:inline distT="0" distB="0" distL="0" distR="0">
            <wp:extent cx="167640" cy="175260"/>
            <wp:effectExtent l="19050" t="0" r="3810" b="0"/>
            <wp:docPr id="26" name="Рисунок 25" descr="по-разделител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азделителю.jpg"/>
                    <pic:cNvPicPr/>
                  </pic:nvPicPr>
                  <pic:blipFill>
                    <a:blip r:embed="rId37" cstate="print"/>
                    <a:stretch>
                      <a:fillRect/>
                    </a:stretch>
                  </pic:blipFill>
                  <pic:spPr>
                    <a:xfrm>
                      <a:off x="0" y="0"/>
                      <a:ext cx="167640" cy="175260"/>
                    </a:xfrm>
                    <a:prstGeom prst="rect">
                      <a:avLst/>
                    </a:prstGeom>
                  </pic:spPr>
                </pic:pic>
              </a:graphicData>
            </a:graphic>
          </wp:inline>
        </w:drawing>
      </w:r>
      <w:r w:rsidR="00401536" w:rsidRPr="00C1724D">
        <w:rPr>
          <w:rFonts w:ascii="Times New Roman" w:hAnsi="Times New Roman" w:cs="Times New Roman"/>
          <w:sz w:val="28"/>
          <w:szCs w:val="28"/>
        </w:rPr>
        <w:t>- выравнивание по разделителю</w:t>
      </w:r>
    </w:p>
    <w:p w:rsidR="00BA5577" w:rsidRPr="00C1724D" w:rsidRDefault="00BA5577" w:rsidP="00BA5577">
      <w:pPr>
        <w:spacing w:before="120"/>
        <w:ind w:left="774"/>
        <w:rPr>
          <w:rFonts w:ascii="Times New Roman" w:hAnsi="Times New Roman" w:cs="Times New Roman"/>
          <w:sz w:val="28"/>
          <w:szCs w:val="28"/>
        </w:rPr>
      </w:pPr>
      <w:r w:rsidRPr="00C1724D">
        <w:rPr>
          <w:rFonts w:ascii="Times New Roman" w:hAnsi="Times New Roman" w:cs="Times New Roman"/>
          <w:noProof/>
          <w:sz w:val="28"/>
          <w:szCs w:val="28"/>
          <w:lang w:eastAsia="ru-RU"/>
        </w:rPr>
        <w:drawing>
          <wp:inline distT="0" distB="0" distL="0" distR="0">
            <wp:extent cx="167640" cy="167640"/>
            <wp:effectExtent l="19050" t="0" r="3810" b="0"/>
            <wp:docPr id="27" name="Рисунок 22" descr="вертикальная-поло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тикальная-полоса.jpg"/>
                    <pic:cNvPicPr/>
                  </pic:nvPicPr>
                  <pic:blipFill>
                    <a:blip r:embed="rId38" cstate="print"/>
                    <a:stretch>
                      <a:fillRect/>
                    </a:stretch>
                  </pic:blipFill>
                  <pic:spPr>
                    <a:xfrm>
                      <a:off x="0" y="0"/>
                      <a:ext cx="167640" cy="167640"/>
                    </a:xfrm>
                    <a:prstGeom prst="rect">
                      <a:avLst/>
                    </a:prstGeom>
                  </pic:spPr>
                </pic:pic>
              </a:graphicData>
            </a:graphic>
          </wp:inline>
        </w:drawing>
      </w:r>
      <w:r w:rsidRPr="00C1724D">
        <w:rPr>
          <w:rFonts w:ascii="Times New Roman" w:hAnsi="Times New Roman" w:cs="Times New Roman"/>
          <w:sz w:val="28"/>
          <w:szCs w:val="28"/>
        </w:rPr>
        <w:t xml:space="preserve"> - выравнивание с чертой</w:t>
      </w:r>
    </w:p>
    <w:p w:rsidR="00BA5577" w:rsidRPr="00C1724D" w:rsidRDefault="00BA5577" w:rsidP="00BA5577">
      <w:pPr>
        <w:spacing w:before="120"/>
        <w:ind w:left="774"/>
        <w:rPr>
          <w:rFonts w:ascii="Times New Roman" w:hAnsi="Times New Roman" w:cs="Times New Roman"/>
          <w:sz w:val="28"/>
          <w:szCs w:val="28"/>
        </w:rPr>
      </w:pPr>
      <w:r w:rsidRPr="00C1724D">
        <w:rPr>
          <w:rFonts w:ascii="Times New Roman" w:hAnsi="Times New Roman" w:cs="Times New Roman"/>
          <w:noProof/>
          <w:sz w:val="28"/>
          <w:szCs w:val="28"/>
          <w:lang w:eastAsia="ru-RU"/>
        </w:rPr>
        <w:drawing>
          <wp:inline distT="0" distB="0" distL="0" distR="0">
            <wp:extent cx="167640" cy="167640"/>
            <wp:effectExtent l="19050" t="0" r="3810" b="0"/>
            <wp:docPr id="29" name="Рисунок 28" descr="отступ-первой-стр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ступ-первой-строки.jpg"/>
                    <pic:cNvPicPr/>
                  </pic:nvPicPr>
                  <pic:blipFill>
                    <a:blip r:embed="rId39" cstate="print"/>
                    <a:stretch>
                      <a:fillRect/>
                    </a:stretch>
                  </pic:blipFill>
                  <pic:spPr>
                    <a:xfrm>
                      <a:off x="0" y="0"/>
                      <a:ext cx="167640" cy="167640"/>
                    </a:xfrm>
                    <a:prstGeom prst="rect">
                      <a:avLst/>
                    </a:prstGeom>
                  </pic:spPr>
                </pic:pic>
              </a:graphicData>
            </a:graphic>
          </wp:inline>
        </w:drawing>
      </w:r>
      <w:r w:rsidRPr="00C1724D">
        <w:rPr>
          <w:rFonts w:ascii="Times New Roman" w:hAnsi="Times New Roman" w:cs="Times New Roman"/>
          <w:sz w:val="28"/>
          <w:szCs w:val="28"/>
        </w:rPr>
        <w:t xml:space="preserve"> - отступ первой строки</w:t>
      </w:r>
    </w:p>
    <w:p w:rsidR="00BA5577" w:rsidRPr="00C1724D" w:rsidRDefault="00BA5577" w:rsidP="00BA5577">
      <w:pPr>
        <w:spacing w:before="120"/>
        <w:ind w:left="774"/>
        <w:rPr>
          <w:rFonts w:ascii="Times New Roman" w:hAnsi="Times New Roman" w:cs="Times New Roman"/>
          <w:sz w:val="28"/>
          <w:szCs w:val="28"/>
        </w:rPr>
      </w:pPr>
      <w:r w:rsidRPr="00C1724D">
        <w:rPr>
          <w:rFonts w:ascii="Times New Roman" w:hAnsi="Times New Roman" w:cs="Times New Roman"/>
          <w:noProof/>
          <w:sz w:val="28"/>
          <w:szCs w:val="28"/>
          <w:lang w:eastAsia="ru-RU"/>
        </w:rPr>
        <w:drawing>
          <wp:inline distT="0" distB="0" distL="0" distR="0">
            <wp:extent cx="175260" cy="175260"/>
            <wp:effectExtent l="19050" t="0" r="0" b="0"/>
            <wp:docPr id="30" name="Рисунок 29" descr="высту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ступ.jpg"/>
                    <pic:cNvPicPr/>
                  </pic:nvPicPr>
                  <pic:blipFill>
                    <a:blip r:embed="rId40" cstate="print"/>
                    <a:stretch>
                      <a:fillRect/>
                    </a:stretch>
                  </pic:blipFill>
                  <pic:spPr>
                    <a:xfrm>
                      <a:off x="0" y="0"/>
                      <a:ext cx="175260" cy="175260"/>
                    </a:xfrm>
                    <a:prstGeom prst="rect">
                      <a:avLst/>
                    </a:prstGeom>
                  </pic:spPr>
                </pic:pic>
              </a:graphicData>
            </a:graphic>
          </wp:inline>
        </w:drawing>
      </w:r>
      <w:r w:rsidRPr="00C1724D">
        <w:rPr>
          <w:rFonts w:ascii="Times New Roman" w:hAnsi="Times New Roman" w:cs="Times New Roman"/>
          <w:sz w:val="28"/>
          <w:szCs w:val="28"/>
        </w:rPr>
        <w:t xml:space="preserve"> -  выступ</w:t>
      </w:r>
    </w:p>
    <w:sectPr w:rsidR="00BA5577" w:rsidRPr="00C1724D" w:rsidSect="00C1724D">
      <w:type w:val="continuous"/>
      <w:pgSz w:w="11906" w:h="16838"/>
      <w:pgMar w:top="1134" w:right="1276"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разделитель по центру.jpg" style="width:38.25pt;height:33.75pt;visibility:visible;mso-wrap-style:square" o:bullet="t">
        <v:imagedata r:id="rId1" o:title="разделитель по центру"/>
      </v:shape>
    </w:pict>
  </w:numPicBullet>
  <w:numPicBullet w:numPicBulletId="1">
    <w:pict>
      <v:shape id="_x0000_i1039" type="#_x0000_t75" alt="разделитель-справа.jpg" style="width:23.6pt;height:22.3pt;visibility:visible;mso-wrap-style:square" o:bullet="t">
        <v:imagedata r:id="rId2" o:title="разделитель-справа"/>
      </v:shape>
    </w:pict>
  </w:numPicBullet>
  <w:numPicBullet w:numPicBulletId="2">
    <w:pict>
      <v:shape id="_x0000_i1040" type="#_x0000_t75" alt="по-разделителю.jpg" style="width:16.55pt;height:17.2pt;visibility:visible;mso-wrap-style:square" o:bullet="t">
        <v:imagedata r:id="rId3" o:title="по-разделителю"/>
      </v:shape>
    </w:pict>
  </w:numPicBullet>
  <w:numPicBullet w:numPicBulletId="3">
    <w:pict>
      <v:shape id="_x0000_i1041" type="#_x0000_t75" alt="отступ-первой-строки.jpg" style="width:16.55pt;height:16.55pt;visibility:visible;mso-wrap-style:square" o:bullet="t">
        <v:imagedata r:id="rId4" o:title="отступ-первой-строки"/>
      </v:shape>
    </w:pict>
  </w:numPicBullet>
  <w:abstractNum w:abstractNumId="0">
    <w:nsid w:val="029E22E7"/>
    <w:multiLevelType w:val="hybridMultilevel"/>
    <w:tmpl w:val="3E3E5E66"/>
    <w:lvl w:ilvl="0" w:tplc="9824250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431485"/>
    <w:multiLevelType w:val="hybridMultilevel"/>
    <w:tmpl w:val="B0DC943E"/>
    <w:lvl w:ilvl="0" w:tplc="79262D16">
      <w:start w:val="1"/>
      <w:numFmt w:val="bullet"/>
      <w:lvlText w:val=""/>
      <w:lvlPicBulletId w:val="0"/>
      <w:lvlJc w:val="left"/>
      <w:pPr>
        <w:tabs>
          <w:tab w:val="num" w:pos="720"/>
        </w:tabs>
        <w:ind w:left="720" w:hanging="360"/>
      </w:pPr>
      <w:rPr>
        <w:rFonts w:ascii="Symbol" w:hAnsi="Symbol" w:hint="default"/>
      </w:rPr>
    </w:lvl>
    <w:lvl w:ilvl="1" w:tplc="FD0C3EA0" w:tentative="1">
      <w:start w:val="1"/>
      <w:numFmt w:val="bullet"/>
      <w:lvlText w:val=""/>
      <w:lvlJc w:val="left"/>
      <w:pPr>
        <w:tabs>
          <w:tab w:val="num" w:pos="1440"/>
        </w:tabs>
        <w:ind w:left="1440" w:hanging="360"/>
      </w:pPr>
      <w:rPr>
        <w:rFonts w:ascii="Symbol" w:hAnsi="Symbol" w:hint="default"/>
      </w:rPr>
    </w:lvl>
    <w:lvl w:ilvl="2" w:tplc="F4D8C72E" w:tentative="1">
      <w:start w:val="1"/>
      <w:numFmt w:val="bullet"/>
      <w:lvlText w:val=""/>
      <w:lvlJc w:val="left"/>
      <w:pPr>
        <w:tabs>
          <w:tab w:val="num" w:pos="2160"/>
        </w:tabs>
        <w:ind w:left="2160" w:hanging="360"/>
      </w:pPr>
      <w:rPr>
        <w:rFonts w:ascii="Symbol" w:hAnsi="Symbol" w:hint="default"/>
      </w:rPr>
    </w:lvl>
    <w:lvl w:ilvl="3" w:tplc="DCE4AC24" w:tentative="1">
      <w:start w:val="1"/>
      <w:numFmt w:val="bullet"/>
      <w:lvlText w:val=""/>
      <w:lvlJc w:val="left"/>
      <w:pPr>
        <w:tabs>
          <w:tab w:val="num" w:pos="2880"/>
        </w:tabs>
        <w:ind w:left="2880" w:hanging="360"/>
      </w:pPr>
      <w:rPr>
        <w:rFonts w:ascii="Symbol" w:hAnsi="Symbol" w:hint="default"/>
      </w:rPr>
    </w:lvl>
    <w:lvl w:ilvl="4" w:tplc="7EC6DDF6" w:tentative="1">
      <w:start w:val="1"/>
      <w:numFmt w:val="bullet"/>
      <w:lvlText w:val=""/>
      <w:lvlJc w:val="left"/>
      <w:pPr>
        <w:tabs>
          <w:tab w:val="num" w:pos="3600"/>
        </w:tabs>
        <w:ind w:left="3600" w:hanging="360"/>
      </w:pPr>
      <w:rPr>
        <w:rFonts w:ascii="Symbol" w:hAnsi="Symbol" w:hint="default"/>
      </w:rPr>
    </w:lvl>
    <w:lvl w:ilvl="5" w:tplc="DF020C82" w:tentative="1">
      <w:start w:val="1"/>
      <w:numFmt w:val="bullet"/>
      <w:lvlText w:val=""/>
      <w:lvlJc w:val="left"/>
      <w:pPr>
        <w:tabs>
          <w:tab w:val="num" w:pos="4320"/>
        </w:tabs>
        <w:ind w:left="4320" w:hanging="360"/>
      </w:pPr>
      <w:rPr>
        <w:rFonts w:ascii="Symbol" w:hAnsi="Symbol" w:hint="default"/>
      </w:rPr>
    </w:lvl>
    <w:lvl w:ilvl="6" w:tplc="415230DC" w:tentative="1">
      <w:start w:val="1"/>
      <w:numFmt w:val="bullet"/>
      <w:lvlText w:val=""/>
      <w:lvlJc w:val="left"/>
      <w:pPr>
        <w:tabs>
          <w:tab w:val="num" w:pos="5040"/>
        </w:tabs>
        <w:ind w:left="5040" w:hanging="360"/>
      </w:pPr>
      <w:rPr>
        <w:rFonts w:ascii="Symbol" w:hAnsi="Symbol" w:hint="default"/>
      </w:rPr>
    </w:lvl>
    <w:lvl w:ilvl="7" w:tplc="BDD66DBE" w:tentative="1">
      <w:start w:val="1"/>
      <w:numFmt w:val="bullet"/>
      <w:lvlText w:val=""/>
      <w:lvlJc w:val="left"/>
      <w:pPr>
        <w:tabs>
          <w:tab w:val="num" w:pos="5760"/>
        </w:tabs>
        <w:ind w:left="5760" w:hanging="360"/>
      </w:pPr>
      <w:rPr>
        <w:rFonts w:ascii="Symbol" w:hAnsi="Symbol" w:hint="default"/>
      </w:rPr>
    </w:lvl>
    <w:lvl w:ilvl="8" w:tplc="98B03C62" w:tentative="1">
      <w:start w:val="1"/>
      <w:numFmt w:val="bullet"/>
      <w:lvlText w:val=""/>
      <w:lvlJc w:val="left"/>
      <w:pPr>
        <w:tabs>
          <w:tab w:val="num" w:pos="6480"/>
        </w:tabs>
        <w:ind w:left="6480" w:hanging="360"/>
      </w:pPr>
      <w:rPr>
        <w:rFonts w:ascii="Symbol" w:hAnsi="Symbol" w:hint="default"/>
      </w:rPr>
    </w:lvl>
  </w:abstractNum>
  <w:abstractNum w:abstractNumId="2">
    <w:nsid w:val="0C914392"/>
    <w:multiLevelType w:val="hybridMultilevel"/>
    <w:tmpl w:val="A44A5E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11A58F7"/>
    <w:multiLevelType w:val="hybridMultilevel"/>
    <w:tmpl w:val="7FD6C200"/>
    <w:lvl w:ilvl="0" w:tplc="CB46E530">
      <w:start w:val="1"/>
      <w:numFmt w:val="decimal"/>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1421726E"/>
    <w:multiLevelType w:val="hybridMultilevel"/>
    <w:tmpl w:val="82567D08"/>
    <w:lvl w:ilvl="0" w:tplc="5E4E5258">
      <w:start w:val="1"/>
      <w:numFmt w:val="decimal"/>
      <w:lvlText w:val="2.%1."/>
      <w:lvlJc w:val="left"/>
      <w:pPr>
        <w:ind w:left="720" w:hanging="360"/>
      </w:pPr>
      <w:rPr>
        <w:rFonts w:ascii="Times New Roman" w:hAnsi="Times New Roman" w:hint="default"/>
        <w:b w:val="0"/>
        <w:i w:val="0"/>
        <w:caps w:val="0"/>
        <w:strike w:val="0"/>
        <w:dstrike w:val="0"/>
        <w:outline w:val="0"/>
        <w:shadow w:val="0"/>
        <w:emboss w:val="0"/>
        <w:imprint w:val="0"/>
        <w:vanish w:val="0"/>
        <w:sz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E124FC"/>
    <w:multiLevelType w:val="hybridMultilevel"/>
    <w:tmpl w:val="309E9000"/>
    <w:lvl w:ilvl="0" w:tplc="B2608E0A">
      <w:start w:val="1"/>
      <w:numFmt w:val="bullet"/>
      <w:lvlText w:val="-"/>
      <w:lvlJc w:val="left"/>
      <w:pPr>
        <w:ind w:left="1080" w:hanging="360"/>
      </w:pPr>
      <w:rPr>
        <w:rFonts w:ascii="Courier New" w:hAnsi="Courier New"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9812917"/>
    <w:multiLevelType w:val="hybridMultilevel"/>
    <w:tmpl w:val="21D2D568"/>
    <w:lvl w:ilvl="0" w:tplc="CB46E530">
      <w:start w:val="1"/>
      <w:numFmt w:val="decimal"/>
      <w:lvlText w:val="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E2771ED"/>
    <w:multiLevelType w:val="hybridMultilevel"/>
    <w:tmpl w:val="B0A432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EAC6161"/>
    <w:multiLevelType w:val="hybridMultilevel"/>
    <w:tmpl w:val="13308744"/>
    <w:lvl w:ilvl="0" w:tplc="ACA6C908">
      <w:start w:val="1"/>
      <w:numFmt w:val="bullet"/>
      <w:lvlText w:val=""/>
      <w:lvlPicBulletId w:val="1"/>
      <w:lvlJc w:val="left"/>
      <w:pPr>
        <w:tabs>
          <w:tab w:val="num" w:pos="1353"/>
        </w:tabs>
        <w:ind w:left="1353" w:hanging="360"/>
      </w:pPr>
      <w:rPr>
        <w:rFonts w:ascii="Symbol" w:hAnsi="Symbol" w:hint="default"/>
      </w:rPr>
    </w:lvl>
    <w:lvl w:ilvl="1" w:tplc="C916D616" w:tentative="1">
      <w:start w:val="1"/>
      <w:numFmt w:val="bullet"/>
      <w:lvlText w:val=""/>
      <w:lvlJc w:val="left"/>
      <w:pPr>
        <w:tabs>
          <w:tab w:val="num" w:pos="2073"/>
        </w:tabs>
        <w:ind w:left="2073" w:hanging="360"/>
      </w:pPr>
      <w:rPr>
        <w:rFonts w:ascii="Symbol" w:hAnsi="Symbol" w:hint="default"/>
      </w:rPr>
    </w:lvl>
    <w:lvl w:ilvl="2" w:tplc="87A07BAA" w:tentative="1">
      <w:start w:val="1"/>
      <w:numFmt w:val="bullet"/>
      <w:lvlText w:val=""/>
      <w:lvlJc w:val="left"/>
      <w:pPr>
        <w:tabs>
          <w:tab w:val="num" w:pos="2793"/>
        </w:tabs>
        <w:ind w:left="2793" w:hanging="360"/>
      </w:pPr>
      <w:rPr>
        <w:rFonts w:ascii="Symbol" w:hAnsi="Symbol" w:hint="default"/>
      </w:rPr>
    </w:lvl>
    <w:lvl w:ilvl="3" w:tplc="CE202C26" w:tentative="1">
      <w:start w:val="1"/>
      <w:numFmt w:val="bullet"/>
      <w:lvlText w:val=""/>
      <w:lvlJc w:val="left"/>
      <w:pPr>
        <w:tabs>
          <w:tab w:val="num" w:pos="3513"/>
        </w:tabs>
        <w:ind w:left="3513" w:hanging="360"/>
      </w:pPr>
      <w:rPr>
        <w:rFonts w:ascii="Symbol" w:hAnsi="Symbol" w:hint="default"/>
      </w:rPr>
    </w:lvl>
    <w:lvl w:ilvl="4" w:tplc="1AA23DB0" w:tentative="1">
      <w:start w:val="1"/>
      <w:numFmt w:val="bullet"/>
      <w:lvlText w:val=""/>
      <w:lvlJc w:val="left"/>
      <w:pPr>
        <w:tabs>
          <w:tab w:val="num" w:pos="4233"/>
        </w:tabs>
        <w:ind w:left="4233" w:hanging="360"/>
      </w:pPr>
      <w:rPr>
        <w:rFonts w:ascii="Symbol" w:hAnsi="Symbol" w:hint="default"/>
      </w:rPr>
    </w:lvl>
    <w:lvl w:ilvl="5" w:tplc="EE8E63EE" w:tentative="1">
      <w:start w:val="1"/>
      <w:numFmt w:val="bullet"/>
      <w:lvlText w:val=""/>
      <w:lvlJc w:val="left"/>
      <w:pPr>
        <w:tabs>
          <w:tab w:val="num" w:pos="4953"/>
        </w:tabs>
        <w:ind w:left="4953" w:hanging="360"/>
      </w:pPr>
      <w:rPr>
        <w:rFonts w:ascii="Symbol" w:hAnsi="Symbol" w:hint="default"/>
      </w:rPr>
    </w:lvl>
    <w:lvl w:ilvl="6" w:tplc="0DFCC6E8" w:tentative="1">
      <w:start w:val="1"/>
      <w:numFmt w:val="bullet"/>
      <w:lvlText w:val=""/>
      <w:lvlJc w:val="left"/>
      <w:pPr>
        <w:tabs>
          <w:tab w:val="num" w:pos="5673"/>
        </w:tabs>
        <w:ind w:left="5673" w:hanging="360"/>
      </w:pPr>
      <w:rPr>
        <w:rFonts w:ascii="Symbol" w:hAnsi="Symbol" w:hint="default"/>
      </w:rPr>
    </w:lvl>
    <w:lvl w:ilvl="7" w:tplc="64F2022C" w:tentative="1">
      <w:start w:val="1"/>
      <w:numFmt w:val="bullet"/>
      <w:lvlText w:val=""/>
      <w:lvlJc w:val="left"/>
      <w:pPr>
        <w:tabs>
          <w:tab w:val="num" w:pos="6393"/>
        </w:tabs>
        <w:ind w:left="6393" w:hanging="360"/>
      </w:pPr>
      <w:rPr>
        <w:rFonts w:ascii="Symbol" w:hAnsi="Symbol" w:hint="default"/>
      </w:rPr>
    </w:lvl>
    <w:lvl w:ilvl="8" w:tplc="BB8093C6" w:tentative="1">
      <w:start w:val="1"/>
      <w:numFmt w:val="bullet"/>
      <w:lvlText w:val=""/>
      <w:lvlJc w:val="left"/>
      <w:pPr>
        <w:tabs>
          <w:tab w:val="num" w:pos="7113"/>
        </w:tabs>
        <w:ind w:left="7113" w:hanging="360"/>
      </w:pPr>
      <w:rPr>
        <w:rFonts w:ascii="Symbol" w:hAnsi="Symbol" w:hint="default"/>
      </w:rPr>
    </w:lvl>
  </w:abstractNum>
  <w:abstractNum w:abstractNumId="9">
    <w:nsid w:val="25475595"/>
    <w:multiLevelType w:val="hybridMultilevel"/>
    <w:tmpl w:val="D7D6B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050129"/>
    <w:multiLevelType w:val="hybridMultilevel"/>
    <w:tmpl w:val="23F83214"/>
    <w:lvl w:ilvl="0" w:tplc="AD146B8E">
      <w:start w:val="1"/>
      <w:numFmt w:val="decimal"/>
      <w:lvlText w:val="%1."/>
      <w:lvlJc w:val="left"/>
      <w:pPr>
        <w:ind w:left="1800" w:hanging="360"/>
      </w:pPr>
      <w:rPr>
        <w:rFonts w:ascii="Times New Roman" w:hAnsi="Times New Roman" w:cs="Times New Roman" w:hint="default"/>
        <w:b w:val="0"/>
        <w:i w:val="0"/>
        <w:sz w:val="24"/>
        <w:szCs w:val="24"/>
        <w:vertAlign w:val="baseline"/>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3D55140B"/>
    <w:multiLevelType w:val="hybridMultilevel"/>
    <w:tmpl w:val="318668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3920CEB"/>
    <w:multiLevelType w:val="hybridMultilevel"/>
    <w:tmpl w:val="A05EB5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9DE7E7A"/>
    <w:multiLevelType w:val="hybridMultilevel"/>
    <w:tmpl w:val="A2308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F854EF"/>
    <w:multiLevelType w:val="hybridMultilevel"/>
    <w:tmpl w:val="87C867CA"/>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5F0247"/>
    <w:multiLevelType w:val="hybridMultilevel"/>
    <w:tmpl w:val="204C8EA8"/>
    <w:lvl w:ilvl="0" w:tplc="526C480A">
      <w:start w:val="1"/>
      <w:numFmt w:val="bullet"/>
      <w:lvlText w:val=""/>
      <w:lvlPicBulletId w:val="3"/>
      <w:lvlJc w:val="left"/>
      <w:pPr>
        <w:tabs>
          <w:tab w:val="num" w:pos="720"/>
        </w:tabs>
        <w:ind w:left="720" w:hanging="360"/>
      </w:pPr>
      <w:rPr>
        <w:rFonts w:ascii="Symbol" w:hAnsi="Symbol" w:hint="default"/>
      </w:rPr>
    </w:lvl>
    <w:lvl w:ilvl="1" w:tplc="19B23E18" w:tentative="1">
      <w:start w:val="1"/>
      <w:numFmt w:val="bullet"/>
      <w:lvlText w:val=""/>
      <w:lvlJc w:val="left"/>
      <w:pPr>
        <w:tabs>
          <w:tab w:val="num" w:pos="1440"/>
        </w:tabs>
        <w:ind w:left="1440" w:hanging="360"/>
      </w:pPr>
      <w:rPr>
        <w:rFonts w:ascii="Symbol" w:hAnsi="Symbol" w:hint="default"/>
      </w:rPr>
    </w:lvl>
    <w:lvl w:ilvl="2" w:tplc="993AAF1E" w:tentative="1">
      <w:start w:val="1"/>
      <w:numFmt w:val="bullet"/>
      <w:lvlText w:val=""/>
      <w:lvlJc w:val="left"/>
      <w:pPr>
        <w:tabs>
          <w:tab w:val="num" w:pos="2160"/>
        </w:tabs>
        <w:ind w:left="2160" w:hanging="360"/>
      </w:pPr>
      <w:rPr>
        <w:rFonts w:ascii="Symbol" w:hAnsi="Symbol" w:hint="default"/>
      </w:rPr>
    </w:lvl>
    <w:lvl w:ilvl="3" w:tplc="A9F22770" w:tentative="1">
      <w:start w:val="1"/>
      <w:numFmt w:val="bullet"/>
      <w:lvlText w:val=""/>
      <w:lvlJc w:val="left"/>
      <w:pPr>
        <w:tabs>
          <w:tab w:val="num" w:pos="2880"/>
        </w:tabs>
        <w:ind w:left="2880" w:hanging="360"/>
      </w:pPr>
      <w:rPr>
        <w:rFonts w:ascii="Symbol" w:hAnsi="Symbol" w:hint="default"/>
      </w:rPr>
    </w:lvl>
    <w:lvl w:ilvl="4" w:tplc="546410CA" w:tentative="1">
      <w:start w:val="1"/>
      <w:numFmt w:val="bullet"/>
      <w:lvlText w:val=""/>
      <w:lvlJc w:val="left"/>
      <w:pPr>
        <w:tabs>
          <w:tab w:val="num" w:pos="3600"/>
        </w:tabs>
        <w:ind w:left="3600" w:hanging="360"/>
      </w:pPr>
      <w:rPr>
        <w:rFonts w:ascii="Symbol" w:hAnsi="Symbol" w:hint="default"/>
      </w:rPr>
    </w:lvl>
    <w:lvl w:ilvl="5" w:tplc="8CE4B246" w:tentative="1">
      <w:start w:val="1"/>
      <w:numFmt w:val="bullet"/>
      <w:lvlText w:val=""/>
      <w:lvlJc w:val="left"/>
      <w:pPr>
        <w:tabs>
          <w:tab w:val="num" w:pos="4320"/>
        </w:tabs>
        <w:ind w:left="4320" w:hanging="360"/>
      </w:pPr>
      <w:rPr>
        <w:rFonts w:ascii="Symbol" w:hAnsi="Symbol" w:hint="default"/>
      </w:rPr>
    </w:lvl>
    <w:lvl w:ilvl="6" w:tplc="9C141B60" w:tentative="1">
      <w:start w:val="1"/>
      <w:numFmt w:val="bullet"/>
      <w:lvlText w:val=""/>
      <w:lvlJc w:val="left"/>
      <w:pPr>
        <w:tabs>
          <w:tab w:val="num" w:pos="5040"/>
        </w:tabs>
        <w:ind w:left="5040" w:hanging="360"/>
      </w:pPr>
      <w:rPr>
        <w:rFonts w:ascii="Symbol" w:hAnsi="Symbol" w:hint="default"/>
      </w:rPr>
    </w:lvl>
    <w:lvl w:ilvl="7" w:tplc="971C7FAC" w:tentative="1">
      <w:start w:val="1"/>
      <w:numFmt w:val="bullet"/>
      <w:lvlText w:val=""/>
      <w:lvlJc w:val="left"/>
      <w:pPr>
        <w:tabs>
          <w:tab w:val="num" w:pos="5760"/>
        </w:tabs>
        <w:ind w:left="5760" w:hanging="360"/>
      </w:pPr>
      <w:rPr>
        <w:rFonts w:ascii="Symbol" w:hAnsi="Symbol" w:hint="default"/>
      </w:rPr>
    </w:lvl>
    <w:lvl w:ilvl="8" w:tplc="553C73BA" w:tentative="1">
      <w:start w:val="1"/>
      <w:numFmt w:val="bullet"/>
      <w:lvlText w:val=""/>
      <w:lvlJc w:val="left"/>
      <w:pPr>
        <w:tabs>
          <w:tab w:val="num" w:pos="6480"/>
        </w:tabs>
        <w:ind w:left="6480" w:hanging="360"/>
      </w:pPr>
      <w:rPr>
        <w:rFonts w:ascii="Symbol" w:hAnsi="Symbol" w:hint="default"/>
      </w:rPr>
    </w:lvl>
  </w:abstractNum>
  <w:abstractNum w:abstractNumId="16">
    <w:nsid w:val="5ACF0EA6"/>
    <w:multiLevelType w:val="hybridMultilevel"/>
    <w:tmpl w:val="6C6870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5B173F1B"/>
    <w:multiLevelType w:val="hybridMultilevel"/>
    <w:tmpl w:val="735C1E36"/>
    <w:lvl w:ilvl="0" w:tplc="5E4E5258">
      <w:start w:val="1"/>
      <w:numFmt w:val="decimal"/>
      <w:lvlText w:val="2.%1."/>
      <w:lvlJc w:val="left"/>
      <w:pPr>
        <w:ind w:left="1004" w:hanging="360"/>
      </w:pPr>
      <w:rPr>
        <w:rFonts w:ascii="Times New Roman" w:hAnsi="Times New Roman" w:hint="default"/>
        <w:b w:val="0"/>
        <w:i w:val="0"/>
        <w:caps w:val="0"/>
        <w:strike w:val="0"/>
        <w:dstrike w:val="0"/>
        <w:outline w:val="0"/>
        <w:shadow w:val="0"/>
        <w:emboss w:val="0"/>
        <w:imprint w:val="0"/>
        <w:vanish w:val="0"/>
        <w:sz w:val="28"/>
        <w:vertAlign w:val="baseline"/>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5E813756"/>
    <w:multiLevelType w:val="hybridMultilevel"/>
    <w:tmpl w:val="648EF472"/>
    <w:lvl w:ilvl="0" w:tplc="CB46E530">
      <w:start w:val="1"/>
      <w:numFmt w:val="decimal"/>
      <w:lvlText w:val="1.%1."/>
      <w:lvlJc w:val="left"/>
      <w:pPr>
        <w:ind w:left="360" w:hanging="360"/>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75D1376E"/>
    <w:multiLevelType w:val="hybridMultilevel"/>
    <w:tmpl w:val="808294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77C03FCD"/>
    <w:multiLevelType w:val="hybridMultilevel"/>
    <w:tmpl w:val="D548EBC4"/>
    <w:lvl w:ilvl="0" w:tplc="319694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9F03AAE"/>
    <w:multiLevelType w:val="hybridMultilevel"/>
    <w:tmpl w:val="DE3E86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7E10004C"/>
    <w:multiLevelType w:val="hybridMultilevel"/>
    <w:tmpl w:val="416C33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7FF24290"/>
    <w:multiLevelType w:val="hybridMultilevel"/>
    <w:tmpl w:val="C7383882"/>
    <w:lvl w:ilvl="0" w:tplc="2A2C4712">
      <w:start w:val="1"/>
      <w:numFmt w:val="bullet"/>
      <w:lvlText w:val=""/>
      <w:lvlPicBulletId w:val="2"/>
      <w:lvlJc w:val="left"/>
      <w:pPr>
        <w:tabs>
          <w:tab w:val="num" w:pos="720"/>
        </w:tabs>
        <w:ind w:left="720" w:hanging="360"/>
      </w:pPr>
      <w:rPr>
        <w:rFonts w:ascii="Symbol" w:hAnsi="Symbol" w:hint="default"/>
      </w:rPr>
    </w:lvl>
    <w:lvl w:ilvl="1" w:tplc="038C78B2" w:tentative="1">
      <w:start w:val="1"/>
      <w:numFmt w:val="bullet"/>
      <w:lvlText w:val=""/>
      <w:lvlJc w:val="left"/>
      <w:pPr>
        <w:tabs>
          <w:tab w:val="num" w:pos="1440"/>
        </w:tabs>
        <w:ind w:left="1440" w:hanging="360"/>
      </w:pPr>
      <w:rPr>
        <w:rFonts w:ascii="Symbol" w:hAnsi="Symbol" w:hint="default"/>
      </w:rPr>
    </w:lvl>
    <w:lvl w:ilvl="2" w:tplc="A3EACEEA" w:tentative="1">
      <w:start w:val="1"/>
      <w:numFmt w:val="bullet"/>
      <w:lvlText w:val=""/>
      <w:lvlJc w:val="left"/>
      <w:pPr>
        <w:tabs>
          <w:tab w:val="num" w:pos="2160"/>
        </w:tabs>
        <w:ind w:left="2160" w:hanging="360"/>
      </w:pPr>
      <w:rPr>
        <w:rFonts w:ascii="Symbol" w:hAnsi="Symbol" w:hint="default"/>
      </w:rPr>
    </w:lvl>
    <w:lvl w:ilvl="3" w:tplc="8230E43C" w:tentative="1">
      <w:start w:val="1"/>
      <w:numFmt w:val="bullet"/>
      <w:lvlText w:val=""/>
      <w:lvlJc w:val="left"/>
      <w:pPr>
        <w:tabs>
          <w:tab w:val="num" w:pos="2880"/>
        </w:tabs>
        <w:ind w:left="2880" w:hanging="360"/>
      </w:pPr>
      <w:rPr>
        <w:rFonts w:ascii="Symbol" w:hAnsi="Symbol" w:hint="default"/>
      </w:rPr>
    </w:lvl>
    <w:lvl w:ilvl="4" w:tplc="6C66F6FC" w:tentative="1">
      <w:start w:val="1"/>
      <w:numFmt w:val="bullet"/>
      <w:lvlText w:val=""/>
      <w:lvlJc w:val="left"/>
      <w:pPr>
        <w:tabs>
          <w:tab w:val="num" w:pos="3600"/>
        </w:tabs>
        <w:ind w:left="3600" w:hanging="360"/>
      </w:pPr>
      <w:rPr>
        <w:rFonts w:ascii="Symbol" w:hAnsi="Symbol" w:hint="default"/>
      </w:rPr>
    </w:lvl>
    <w:lvl w:ilvl="5" w:tplc="EC540310" w:tentative="1">
      <w:start w:val="1"/>
      <w:numFmt w:val="bullet"/>
      <w:lvlText w:val=""/>
      <w:lvlJc w:val="left"/>
      <w:pPr>
        <w:tabs>
          <w:tab w:val="num" w:pos="4320"/>
        </w:tabs>
        <w:ind w:left="4320" w:hanging="360"/>
      </w:pPr>
      <w:rPr>
        <w:rFonts w:ascii="Symbol" w:hAnsi="Symbol" w:hint="default"/>
      </w:rPr>
    </w:lvl>
    <w:lvl w:ilvl="6" w:tplc="B80E982C" w:tentative="1">
      <w:start w:val="1"/>
      <w:numFmt w:val="bullet"/>
      <w:lvlText w:val=""/>
      <w:lvlJc w:val="left"/>
      <w:pPr>
        <w:tabs>
          <w:tab w:val="num" w:pos="5040"/>
        </w:tabs>
        <w:ind w:left="5040" w:hanging="360"/>
      </w:pPr>
      <w:rPr>
        <w:rFonts w:ascii="Symbol" w:hAnsi="Symbol" w:hint="default"/>
      </w:rPr>
    </w:lvl>
    <w:lvl w:ilvl="7" w:tplc="6EE6D030" w:tentative="1">
      <w:start w:val="1"/>
      <w:numFmt w:val="bullet"/>
      <w:lvlText w:val=""/>
      <w:lvlJc w:val="left"/>
      <w:pPr>
        <w:tabs>
          <w:tab w:val="num" w:pos="5760"/>
        </w:tabs>
        <w:ind w:left="5760" w:hanging="360"/>
      </w:pPr>
      <w:rPr>
        <w:rFonts w:ascii="Symbol" w:hAnsi="Symbol" w:hint="default"/>
      </w:rPr>
    </w:lvl>
    <w:lvl w:ilvl="8" w:tplc="59F46696" w:tentative="1">
      <w:start w:val="1"/>
      <w:numFmt w:val="bullet"/>
      <w:lvlText w:val=""/>
      <w:lvlJc w:val="left"/>
      <w:pPr>
        <w:tabs>
          <w:tab w:val="num" w:pos="6480"/>
        </w:tabs>
        <w:ind w:left="6480" w:hanging="360"/>
      </w:pPr>
      <w:rPr>
        <w:rFonts w:ascii="Symbol" w:hAnsi="Symbol" w:hint="default"/>
      </w:rPr>
    </w:lvl>
  </w:abstractNum>
  <w:num w:numId="1">
    <w:abstractNumId w:val="14"/>
  </w:num>
  <w:num w:numId="2">
    <w:abstractNumId w:val="19"/>
  </w:num>
  <w:num w:numId="3">
    <w:abstractNumId w:val="11"/>
  </w:num>
  <w:num w:numId="4">
    <w:abstractNumId w:val="13"/>
  </w:num>
  <w:num w:numId="5">
    <w:abstractNumId w:val="18"/>
  </w:num>
  <w:num w:numId="6">
    <w:abstractNumId w:val="20"/>
  </w:num>
  <w:num w:numId="7">
    <w:abstractNumId w:val="9"/>
  </w:num>
  <w:num w:numId="8">
    <w:abstractNumId w:val="22"/>
  </w:num>
  <w:num w:numId="9">
    <w:abstractNumId w:val="0"/>
  </w:num>
  <w:num w:numId="10">
    <w:abstractNumId w:val="12"/>
  </w:num>
  <w:num w:numId="11">
    <w:abstractNumId w:val="21"/>
  </w:num>
  <w:num w:numId="12">
    <w:abstractNumId w:val="2"/>
  </w:num>
  <w:num w:numId="13">
    <w:abstractNumId w:val="7"/>
  </w:num>
  <w:num w:numId="14">
    <w:abstractNumId w:val="16"/>
  </w:num>
  <w:num w:numId="15">
    <w:abstractNumId w:val="5"/>
  </w:num>
  <w:num w:numId="16">
    <w:abstractNumId w:val="3"/>
  </w:num>
  <w:num w:numId="17">
    <w:abstractNumId w:val="6"/>
  </w:num>
  <w:num w:numId="18">
    <w:abstractNumId w:val="10"/>
  </w:num>
  <w:num w:numId="19">
    <w:abstractNumId w:val="1"/>
  </w:num>
  <w:num w:numId="20">
    <w:abstractNumId w:val="8"/>
  </w:num>
  <w:num w:numId="21">
    <w:abstractNumId w:val="23"/>
  </w:num>
  <w:num w:numId="22">
    <w:abstractNumId w:val="15"/>
  </w:num>
  <w:num w:numId="23">
    <w:abstractNumId w:val="17"/>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drawingGridHorizontalSpacing w:val="110"/>
  <w:displayHorizontalDrawingGridEvery w:val="2"/>
  <w:characterSpacingControl w:val="doNotCompress"/>
  <w:compat/>
  <w:rsids>
    <w:rsidRoot w:val="00FA39F6"/>
    <w:rsid w:val="00094392"/>
    <w:rsid w:val="00113BE4"/>
    <w:rsid w:val="00166E60"/>
    <w:rsid w:val="001C08EE"/>
    <w:rsid w:val="00206FAC"/>
    <w:rsid w:val="00242217"/>
    <w:rsid w:val="00277FC5"/>
    <w:rsid w:val="002A3E30"/>
    <w:rsid w:val="002C1965"/>
    <w:rsid w:val="002C7F40"/>
    <w:rsid w:val="002F0136"/>
    <w:rsid w:val="00310F61"/>
    <w:rsid w:val="00320378"/>
    <w:rsid w:val="0034150C"/>
    <w:rsid w:val="00363211"/>
    <w:rsid w:val="003A2F33"/>
    <w:rsid w:val="003B1F45"/>
    <w:rsid w:val="003C196F"/>
    <w:rsid w:val="003F2854"/>
    <w:rsid w:val="00401536"/>
    <w:rsid w:val="004150AA"/>
    <w:rsid w:val="00485F80"/>
    <w:rsid w:val="004913A2"/>
    <w:rsid w:val="004B64B7"/>
    <w:rsid w:val="004C7BFF"/>
    <w:rsid w:val="004F609A"/>
    <w:rsid w:val="0050268E"/>
    <w:rsid w:val="005551DB"/>
    <w:rsid w:val="0058577C"/>
    <w:rsid w:val="005D6B3F"/>
    <w:rsid w:val="00635F0B"/>
    <w:rsid w:val="00672087"/>
    <w:rsid w:val="0068724E"/>
    <w:rsid w:val="006F7689"/>
    <w:rsid w:val="007020C6"/>
    <w:rsid w:val="00732B63"/>
    <w:rsid w:val="00775C10"/>
    <w:rsid w:val="007908AF"/>
    <w:rsid w:val="007F46AC"/>
    <w:rsid w:val="00877B0F"/>
    <w:rsid w:val="00883767"/>
    <w:rsid w:val="009418E6"/>
    <w:rsid w:val="0097378C"/>
    <w:rsid w:val="00A411AE"/>
    <w:rsid w:val="00A42AC1"/>
    <w:rsid w:val="00A943AC"/>
    <w:rsid w:val="00AE7B79"/>
    <w:rsid w:val="00B22397"/>
    <w:rsid w:val="00B34F77"/>
    <w:rsid w:val="00BA5577"/>
    <w:rsid w:val="00BE3632"/>
    <w:rsid w:val="00C1724D"/>
    <w:rsid w:val="00C416C9"/>
    <w:rsid w:val="00C4797C"/>
    <w:rsid w:val="00C571B9"/>
    <w:rsid w:val="00C732D0"/>
    <w:rsid w:val="00CC3035"/>
    <w:rsid w:val="00D63E86"/>
    <w:rsid w:val="00DB67CC"/>
    <w:rsid w:val="00DF5EED"/>
    <w:rsid w:val="00E11147"/>
    <w:rsid w:val="00E7070E"/>
    <w:rsid w:val="00E7160B"/>
    <w:rsid w:val="00EC0E2A"/>
    <w:rsid w:val="00F16DE3"/>
    <w:rsid w:val="00F933A9"/>
    <w:rsid w:val="00F9519F"/>
    <w:rsid w:val="00FA39F6"/>
    <w:rsid w:val="00FD5E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0AA"/>
  </w:style>
  <w:style w:type="paragraph" w:styleId="1">
    <w:name w:val="heading 1"/>
    <w:basedOn w:val="a"/>
    <w:next w:val="a"/>
    <w:link w:val="10"/>
    <w:uiPriority w:val="9"/>
    <w:qFormat/>
    <w:rsid w:val="00D63E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83767"/>
    <w:pPr>
      <w:keepNext/>
      <w:keepLines/>
      <w:spacing w:before="200"/>
      <w:outlineLvl w:val="1"/>
    </w:pPr>
    <w:rPr>
      <w:rFonts w:asciiTheme="majorHAnsi" w:eastAsiaTheme="majorEastAsia" w:hAnsiTheme="majorHAnsi" w:cstheme="majorBidi"/>
      <w:b/>
      <w:bCs/>
      <w:i/>
      <w:color w:val="4F81BD" w:themeColor="accent1"/>
      <w:sz w:val="24"/>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39F6"/>
    <w:rPr>
      <w:rFonts w:ascii="Tahoma" w:hAnsi="Tahoma" w:cs="Tahoma"/>
      <w:sz w:val="16"/>
      <w:szCs w:val="16"/>
    </w:rPr>
  </w:style>
  <w:style w:type="character" w:customStyle="1" w:styleId="a4">
    <w:name w:val="Текст выноски Знак"/>
    <w:basedOn w:val="a0"/>
    <w:link w:val="a3"/>
    <w:uiPriority w:val="99"/>
    <w:semiHidden/>
    <w:rsid w:val="00FA39F6"/>
    <w:rPr>
      <w:rFonts w:ascii="Tahoma" w:hAnsi="Tahoma" w:cs="Tahoma"/>
      <w:sz w:val="16"/>
      <w:szCs w:val="16"/>
    </w:rPr>
  </w:style>
  <w:style w:type="paragraph" w:styleId="a5">
    <w:name w:val="List Paragraph"/>
    <w:basedOn w:val="a"/>
    <w:uiPriority w:val="34"/>
    <w:qFormat/>
    <w:rsid w:val="00877B0F"/>
    <w:pPr>
      <w:ind w:left="720"/>
      <w:contextualSpacing/>
    </w:pPr>
  </w:style>
  <w:style w:type="paragraph" w:styleId="a6">
    <w:name w:val="Title"/>
    <w:basedOn w:val="a"/>
    <w:next w:val="a"/>
    <w:link w:val="a7"/>
    <w:uiPriority w:val="10"/>
    <w:qFormat/>
    <w:rsid w:val="00FD5EA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FD5EA9"/>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D63E86"/>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D63E86"/>
    <w:pPr>
      <w:spacing w:line="276" w:lineRule="auto"/>
      <w:outlineLvl w:val="9"/>
    </w:pPr>
  </w:style>
  <w:style w:type="paragraph" w:customStyle="1" w:styleId="uk-margin1">
    <w:name w:val="uk-margin1"/>
    <w:basedOn w:val="a"/>
    <w:rsid w:val="005551DB"/>
    <w:pPr>
      <w:spacing w:before="100" w:beforeAutospacing="1" w:after="130"/>
      <w:jc w:val="both"/>
    </w:pPr>
    <w:rPr>
      <w:rFonts w:ascii="Times New Roman" w:eastAsia="Times New Roman" w:hAnsi="Times New Roman" w:cs="Times New Roman"/>
      <w:sz w:val="24"/>
      <w:szCs w:val="24"/>
      <w:lang w:eastAsia="ru-RU"/>
    </w:rPr>
  </w:style>
  <w:style w:type="character" w:styleId="a9">
    <w:name w:val="Hyperlink"/>
    <w:basedOn w:val="a0"/>
    <w:uiPriority w:val="99"/>
    <w:unhideWhenUsed/>
    <w:rsid w:val="00277FC5"/>
    <w:rPr>
      <w:color w:val="0000FF" w:themeColor="hyperlink"/>
      <w:u w:val="single"/>
    </w:rPr>
  </w:style>
  <w:style w:type="character" w:customStyle="1" w:styleId="20">
    <w:name w:val="Заголовок 2 Знак"/>
    <w:basedOn w:val="a0"/>
    <w:link w:val="2"/>
    <w:uiPriority w:val="9"/>
    <w:rsid w:val="00883767"/>
    <w:rPr>
      <w:rFonts w:asciiTheme="majorHAnsi" w:eastAsiaTheme="majorEastAsia" w:hAnsiTheme="majorHAnsi" w:cstheme="majorBidi"/>
      <w:b/>
      <w:bCs/>
      <w:i/>
      <w:color w:val="4F81BD" w:themeColor="accent1"/>
      <w:sz w:val="24"/>
      <w:szCs w:val="26"/>
    </w:rPr>
  </w:style>
  <w:style w:type="table" w:styleId="aa">
    <w:name w:val="Table Grid"/>
    <w:basedOn w:val="a1"/>
    <w:uiPriority w:val="59"/>
    <w:rsid w:val="00EC0E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E7B79"/>
    <w:pPr>
      <w:tabs>
        <w:tab w:val="right" w:leader="dot" w:pos="9072"/>
      </w:tabs>
      <w:spacing w:after="100"/>
    </w:pPr>
  </w:style>
  <w:style w:type="paragraph" w:styleId="21">
    <w:name w:val="toc 2"/>
    <w:basedOn w:val="a"/>
    <w:next w:val="a"/>
    <w:autoRedefine/>
    <w:uiPriority w:val="39"/>
    <w:unhideWhenUsed/>
    <w:rsid w:val="003F2854"/>
    <w:pPr>
      <w:tabs>
        <w:tab w:val="left" w:pos="8931"/>
      </w:tabs>
      <w:spacing w:after="100"/>
      <w:ind w:left="220"/>
    </w:pPr>
  </w:style>
</w:styles>
</file>

<file path=word/webSettings.xml><?xml version="1.0" encoding="utf-8"?>
<w:webSettings xmlns:r="http://schemas.openxmlformats.org/officeDocument/2006/relationships" xmlns:w="http://schemas.openxmlformats.org/wordprocessingml/2006/main">
  <w:divs>
    <w:div w:id="1052998244">
      <w:bodyDiv w:val="1"/>
      <w:marLeft w:val="0"/>
      <w:marRight w:val="0"/>
      <w:marTop w:val="0"/>
      <w:marBottom w:val="0"/>
      <w:divBdr>
        <w:top w:val="none" w:sz="0" w:space="0" w:color="auto"/>
        <w:left w:val="none" w:sz="0" w:space="0" w:color="auto"/>
        <w:bottom w:val="none" w:sz="0" w:space="0" w:color="auto"/>
        <w:right w:val="none" w:sz="0" w:space="0" w:color="auto"/>
      </w:divBdr>
      <w:divsChild>
        <w:div w:id="577711662">
          <w:marLeft w:val="0"/>
          <w:marRight w:val="0"/>
          <w:marTop w:val="0"/>
          <w:marBottom w:val="0"/>
          <w:divBdr>
            <w:top w:val="none" w:sz="0" w:space="0" w:color="auto"/>
            <w:left w:val="none" w:sz="0" w:space="0" w:color="auto"/>
            <w:bottom w:val="none" w:sz="0" w:space="0" w:color="auto"/>
            <w:right w:val="none" w:sz="0" w:space="0" w:color="auto"/>
          </w:divBdr>
          <w:divsChild>
            <w:div w:id="1744796121">
              <w:marLeft w:val="0"/>
              <w:marRight w:val="0"/>
              <w:marTop w:val="0"/>
              <w:marBottom w:val="0"/>
              <w:divBdr>
                <w:top w:val="none" w:sz="0" w:space="0" w:color="auto"/>
                <w:left w:val="none" w:sz="0" w:space="0" w:color="auto"/>
                <w:bottom w:val="none" w:sz="0" w:space="0" w:color="auto"/>
                <w:right w:val="none" w:sz="0" w:space="0" w:color="auto"/>
              </w:divBdr>
              <w:divsChild>
                <w:div w:id="54158472">
                  <w:marLeft w:val="-217"/>
                  <w:marRight w:val="0"/>
                  <w:marTop w:val="0"/>
                  <w:marBottom w:val="0"/>
                  <w:divBdr>
                    <w:top w:val="none" w:sz="0" w:space="0" w:color="auto"/>
                    <w:left w:val="none" w:sz="0" w:space="0" w:color="auto"/>
                    <w:bottom w:val="none" w:sz="0" w:space="0" w:color="auto"/>
                    <w:right w:val="none" w:sz="0" w:space="0" w:color="auto"/>
                  </w:divBdr>
                  <w:divsChild>
                    <w:div w:id="2117482747">
                      <w:marLeft w:val="0"/>
                      <w:marRight w:val="0"/>
                      <w:marTop w:val="0"/>
                      <w:marBottom w:val="0"/>
                      <w:divBdr>
                        <w:top w:val="none" w:sz="0" w:space="0" w:color="auto"/>
                        <w:left w:val="none" w:sz="0" w:space="0" w:color="auto"/>
                        <w:bottom w:val="none" w:sz="0" w:space="0" w:color="auto"/>
                        <w:right w:val="none" w:sz="0" w:space="0" w:color="auto"/>
                      </w:divBdr>
                      <w:divsChild>
                        <w:div w:id="1990548890">
                          <w:marLeft w:val="0"/>
                          <w:marRight w:val="0"/>
                          <w:marTop w:val="0"/>
                          <w:marBottom w:val="0"/>
                          <w:divBdr>
                            <w:top w:val="none" w:sz="0" w:space="0" w:color="auto"/>
                            <w:left w:val="none" w:sz="0" w:space="0" w:color="auto"/>
                            <w:bottom w:val="none" w:sz="0" w:space="0" w:color="auto"/>
                            <w:right w:val="none" w:sz="0" w:space="0" w:color="auto"/>
                          </w:divBdr>
                          <w:divsChild>
                            <w:div w:id="838807668">
                              <w:marLeft w:val="0"/>
                              <w:marRight w:val="0"/>
                              <w:marTop w:val="0"/>
                              <w:marBottom w:val="0"/>
                              <w:divBdr>
                                <w:top w:val="none" w:sz="0" w:space="0" w:color="auto"/>
                                <w:left w:val="none" w:sz="0" w:space="0" w:color="auto"/>
                                <w:bottom w:val="none" w:sz="0" w:space="0" w:color="auto"/>
                                <w:right w:val="none" w:sz="0" w:space="0" w:color="auto"/>
                              </w:divBdr>
                              <w:divsChild>
                                <w:div w:id="1546793839">
                                  <w:marLeft w:val="0"/>
                                  <w:marRight w:val="0"/>
                                  <w:marTop w:val="0"/>
                                  <w:marBottom w:val="0"/>
                                  <w:divBdr>
                                    <w:top w:val="none" w:sz="0" w:space="0" w:color="auto"/>
                                    <w:left w:val="none" w:sz="0" w:space="0" w:color="auto"/>
                                    <w:bottom w:val="none" w:sz="0" w:space="0" w:color="auto"/>
                                    <w:right w:val="none" w:sz="0" w:space="0" w:color="auto"/>
                                  </w:divBdr>
                                  <w:divsChild>
                                    <w:div w:id="1255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hyperlink" Target="https://www.google.ru/intl/ru/about/products/" TargetMode="External"/><Relationship Id="rId12" Type="http://schemas.openxmlformats.org/officeDocument/2006/relationships/image" Target="media/image9.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5.jpeg"/><Relationship Id="rId11" Type="http://schemas.openxmlformats.org/officeDocument/2006/relationships/image" Target="media/image8.png"/><Relationship Id="rId24" Type="http://schemas.microsoft.com/office/2007/relationships/diagramDrawing" Target="diagrams/drawing2.xm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21.jpeg"/><Relationship Id="rId10" Type="http://schemas.openxmlformats.org/officeDocument/2006/relationships/hyperlink" Target="https://www.youtube.com/watch?v=cmxkZvMeE2I" TargetMode="External"/><Relationship Id="rId19" Type="http://schemas.microsoft.com/office/2007/relationships/diagramDrawing" Target="diagrams/drawing1.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1.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15.jpeg"/><Relationship Id="rId35" Type="http://schemas.openxmlformats.org/officeDocument/2006/relationships/image" Target="media/image20.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_rels/data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5B12B6-4195-457E-BCA2-65AC0B601431}"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ru-RU"/>
        </a:p>
      </dgm:t>
    </dgm:pt>
    <dgm:pt modelId="{C9C7C021-70BB-44DA-93F1-689B89A02D56}">
      <dgm:prSet phldrT="[Текст]"/>
      <dgm:spPr/>
      <dgm:t>
        <a:bodyPr/>
        <a:lstStyle/>
        <a:p>
          <a:r>
            <a:rPr lang="ru-RU"/>
            <a:t>По позиции участников воспитательного процесса;</a:t>
          </a:r>
        </a:p>
      </dgm:t>
    </dgm:pt>
    <dgm:pt modelId="{725633A3-B311-40F6-962E-5DDC9EDB223B}" type="parTrans" cxnId="{AB566647-B01B-4321-B69C-C33B75EE170A}">
      <dgm:prSet/>
      <dgm:spPr/>
      <dgm:t>
        <a:bodyPr/>
        <a:lstStyle/>
        <a:p>
          <a:endParaRPr lang="ru-RU"/>
        </a:p>
      </dgm:t>
    </dgm:pt>
    <dgm:pt modelId="{5E94928C-EB70-455D-822F-C390D02A3DFD}" type="sibTrans" cxnId="{AB566647-B01B-4321-B69C-C33B75EE170A}">
      <dgm:prSet/>
      <dgm:spPr/>
      <dgm:t>
        <a:bodyPr/>
        <a:lstStyle/>
        <a:p>
          <a:endParaRPr lang="ru-RU"/>
        </a:p>
      </dgm:t>
    </dgm:pt>
    <dgm:pt modelId="{44084A33-42FB-41D6-BC20-DED71236C3D2}">
      <dgm:prSet phldrT="[Текст]"/>
      <dgm:spPr/>
      <dgm:t>
        <a:bodyPr/>
        <a:lstStyle/>
        <a:p>
          <a:r>
            <a:rPr lang="ru-RU"/>
            <a:t>По объективным воспитательным возможностям.</a:t>
          </a:r>
        </a:p>
      </dgm:t>
    </dgm:pt>
    <dgm:pt modelId="{2DCD18C7-0D03-4BAA-9F4D-A62982270193}" type="parTrans" cxnId="{A664262E-793D-49C1-829F-131FEB0936DD}">
      <dgm:prSet/>
      <dgm:spPr/>
      <dgm:t>
        <a:bodyPr/>
        <a:lstStyle/>
        <a:p>
          <a:endParaRPr lang="ru-RU"/>
        </a:p>
      </dgm:t>
    </dgm:pt>
    <dgm:pt modelId="{08AC2AFE-0288-464E-902B-D9D3F8CD058A}" type="sibTrans" cxnId="{A664262E-793D-49C1-829F-131FEB0936DD}">
      <dgm:prSet/>
      <dgm:spPr/>
      <dgm:t>
        <a:bodyPr/>
        <a:lstStyle/>
        <a:p>
          <a:endParaRPr lang="ru-RU"/>
        </a:p>
      </dgm:t>
    </dgm:pt>
    <dgm:pt modelId="{46DF6B32-EDF7-48FF-800E-1FF594CEC449}">
      <dgm:prSet/>
      <dgm:spPr/>
      <dgm:t>
        <a:bodyPr/>
        <a:lstStyle/>
        <a:p>
          <a:r>
            <a:rPr lang="ru-RU"/>
            <a:t>По целевой направленности;</a:t>
          </a:r>
        </a:p>
      </dgm:t>
    </dgm:pt>
    <dgm:pt modelId="{91F571EC-019B-44B0-BC4E-EBB9C8E35274}" type="parTrans" cxnId="{DC4EC1C1-76E3-4A11-8037-00124BDF2903}">
      <dgm:prSet/>
      <dgm:spPr/>
      <dgm:t>
        <a:bodyPr/>
        <a:lstStyle/>
        <a:p>
          <a:endParaRPr lang="ru-RU"/>
        </a:p>
      </dgm:t>
    </dgm:pt>
    <dgm:pt modelId="{B9392D9F-B9B9-47E9-AA92-7B17951CFDBF}" type="sibTrans" cxnId="{DC4EC1C1-76E3-4A11-8037-00124BDF2903}">
      <dgm:prSet/>
      <dgm:spPr/>
      <dgm:t>
        <a:bodyPr/>
        <a:lstStyle/>
        <a:p>
          <a:endParaRPr lang="ru-RU"/>
        </a:p>
      </dgm:t>
    </dgm:pt>
    <dgm:pt modelId="{E8EC8900-7AD9-433B-9DBB-B14609152185}">
      <dgm:prSet/>
      <dgm:spPr/>
      <dgm:t>
        <a:bodyPr/>
        <a:lstStyle/>
        <a:p>
          <a:r>
            <a:rPr lang="ru-RU"/>
            <a:t>Они различаются по следующим признакам</a:t>
          </a:r>
        </a:p>
      </dgm:t>
    </dgm:pt>
    <dgm:pt modelId="{9B600F36-B88E-4AF2-B44F-5D3F60B3A337}" type="parTrans" cxnId="{62B08A6F-6601-4026-9EC3-BFD788E86368}">
      <dgm:prSet/>
      <dgm:spPr/>
      <dgm:t>
        <a:bodyPr/>
        <a:lstStyle/>
        <a:p>
          <a:endParaRPr lang="ru-RU"/>
        </a:p>
      </dgm:t>
    </dgm:pt>
    <dgm:pt modelId="{525766EF-2D75-4757-98FC-28B7C825DDF7}" type="sibTrans" cxnId="{62B08A6F-6601-4026-9EC3-BFD788E86368}">
      <dgm:prSet/>
      <dgm:spPr/>
      <dgm:t>
        <a:bodyPr/>
        <a:lstStyle/>
        <a:p>
          <a:endParaRPr lang="ru-RU"/>
        </a:p>
      </dgm:t>
    </dgm:pt>
    <dgm:pt modelId="{F717BE05-25CD-4048-9FF6-80C09A7243B6}" type="pres">
      <dgm:prSet presAssocID="{9A5B12B6-4195-457E-BCA2-65AC0B601431}" presName="linear" presStyleCnt="0">
        <dgm:presLayoutVars>
          <dgm:dir/>
          <dgm:resizeHandles val="exact"/>
        </dgm:presLayoutVars>
      </dgm:prSet>
      <dgm:spPr/>
      <dgm:t>
        <a:bodyPr/>
        <a:lstStyle/>
        <a:p>
          <a:endParaRPr lang="ru-RU"/>
        </a:p>
      </dgm:t>
    </dgm:pt>
    <dgm:pt modelId="{3FCCBC81-80BF-4053-B3D0-C347064E124F}" type="pres">
      <dgm:prSet presAssocID="{E8EC8900-7AD9-433B-9DBB-B14609152185}" presName="comp" presStyleCnt="0"/>
      <dgm:spPr/>
    </dgm:pt>
    <dgm:pt modelId="{A5875FB4-3080-4485-9921-F5515A54A1FB}" type="pres">
      <dgm:prSet presAssocID="{E8EC8900-7AD9-433B-9DBB-B14609152185}" presName="box" presStyleLbl="node1" presStyleIdx="0" presStyleCnt="4"/>
      <dgm:spPr/>
      <dgm:t>
        <a:bodyPr/>
        <a:lstStyle/>
        <a:p>
          <a:endParaRPr lang="ru-RU"/>
        </a:p>
      </dgm:t>
    </dgm:pt>
    <dgm:pt modelId="{7F697B06-1532-467C-895A-F278C48BC25E}" type="pres">
      <dgm:prSet presAssocID="{E8EC8900-7AD9-433B-9DBB-B14609152185}" presName="img" presStyleLbl="fgImgPlace1" presStyleIdx="0" presStyleCnt="4" custScaleX="9130" custScaleY="20251"/>
      <dgm:spPr/>
    </dgm:pt>
    <dgm:pt modelId="{06F08C9E-5B19-4EB2-B964-C3B3A8B8120E}" type="pres">
      <dgm:prSet presAssocID="{E8EC8900-7AD9-433B-9DBB-B14609152185}" presName="text" presStyleLbl="node1" presStyleIdx="0" presStyleCnt="4">
        <dgm:presLayoutVars>
          <dgm:bulletEnabled val="1"/>
        </dgm:presLayoutVars>
      </dgm:prSet>
      <dgm:spPr/>
      <dgm:t>
        <a:bodyPr/>
        <a:lstStyle/>
        <a:p>
          <a:endParaRPr lang="ru-RU"/>
        </a:p>
      </dgm:t>
    </dgm:pt>
    <dgm:pt modelId="{D112F833-B467-4E8A-903C-AE72D9B8164E}" type="pres">
      <dgm:prSet presAssocID="{525766EF-2D75-4757-98FC-28B7C825DDF7}" presName="spacer" presStyleCnt="0"/>
      <dgm:spPr/>
    </dgm:pt>
    <dgm:pt modelId="{F4C6E7C2-F31D-4D2B-BC06-96F2956F1584}" type="pres">
      <dgm:prSet presAssocID="{46DF6B32-EDF7-48FF-800E-1FF594CEC449}" presName="comp" presStyleCnt="0"/>
      <dgm:spPr/>
    </dgm:pt>
    <dgm:pt modelId="{84214412-9406-4B6D-B26C-45A14BF5E10F}" type="pres">
      <dgm:prSet presAssocID="{46DF6B32-EDF7-48FF-800E-1FF594CEC449}" presName="box" presStyleLbl="node1" presStyleIdx="1" presStyleCnt="4" custLinFactNeighborY="4095"/>
      <dgm:spPr/>
      <dgm:t>
        <a:bodyPr/>
        <a:lstStyle/>
        <a:p>
          <a:endParaRPr lang="ru-RU"/>
        </a:p>
      </dgm:t>
    </dgm:pt>
    <dgm:pt modelId="{31CA6EA2-1DD6-4E29-AD69-18C50DC92A60}" type="pres">
      <dgm:prSet presAssocID="{46DF6B32-EDF7-48FF-800E-1FF594CEC449}" presName="img" presStyleLbl="fgImgPlace1" presStyleIdx="1" presStyleCnt="4" custLinFactNeighborX="-1506" custLinFactNeighborY="688"/>
      <dgm:spPr>
        <a:blipFill rotWithShape="0">
          <a:blip xmlns:r="http://schemas.openxmlformats.org/officeDocument/2006/relationships" r:embed="rId1"/>
          <a:stretch>
            <a:fillRect/>
          </a:stretch>
        </a:blipFill>
      </dgm:spPr>
    </dgm:pt>
    <dgm:pt modelId="{6FC125F2-E42A-42CB-929A-BB02CAE3A9C0}" type="pres">
      <dgm:prSet presAssocID="{46DF6B32-EDF7-48FF-800E-1FF594CEC449}" presName="text" presStyleLbl="node1" presStyleIdx="1" presStyleCnt="4">
        <dgm:presLayoutVars>
          <dgm:bulletEnabled val="1"/>
        </dgm:presLayoutVars>
      </dgm:prSet>
      <dgm:spPr/>
      <dgm:t>
        <a:bodyPr/>
        <a:lstStyle/>
        <a:p>
          <a:endParaRPr lang="ru-RU"/>
        </a:p>
      </dgm:t>
    </dgm:pt>
    <dgm:pt modelId="{CA7BDBA2-A84E-4899-8691-E9DCB404E936}" type="pres">
      <dgm:prSet presAssocID="{B9392D9F-B9B9-47E9-AA92-7B17951CFDBF}" presName="spacer" presStyleCnt="0"/>
      <dgm:spPr/>
    </dgm:pt>
    <dgm:pt modelId="{EF41B83E-BD72-4233-A14D-9D64102FDF41}" type="pres">
      <dgm:prSet presAssocID="{C9C7C021-70BB-44DA-93F1-689B89A02D56}" presName="comp" presStyleCnt="0"/>
      <dgm:spPr/>
    </dgm:pt>
    <dgm:pt modelId="{C8625464-9CC2-4241-837A-3F993ACC259C}" type="pres">
      <dgm:prSet presAssocID="{C9C7C021-70BB-44DA-93F1-689B89A02D56}" presName="box" presStyleLbl="node1" presStyleIdx="2" presStyleCnt="4"/>
      <dgm:spPr/>
      <dgm:t>
        <a:bodyPr/>
        <a:lstStyle/>
        <a:p>
          <a:endParaRPr lang="ru-RU"/>
        </a:p>
      </dgm:t>
    </dgm:pt>
    <dgm:pt modelId="{BCFF1896-405A-495C-A6F6-58A326786E46}" type="pres">
      <dgm:prSet presAssocID="{C9C7C021-70BB-44DA-93F1-689B89A02D56}" presName="img" presStyleLbl="fgImgPlace1" presStyleIdx="2" presStyleCnt="4"/>
      <dgm:spPr>
        <a:blipFill rotWithShape="0">
          <a:blip xmlns:r="http://schemas.openxmlformats.org/officeDocument/2006/relationships" r:embed="rId2"/>
          <a:stretch>
            <a:fillRect/>
          </a:stretch>
        </a:blipFill>
      </dgm:spPr>
    </dgm:pt>
    <dgm:pt modelId="{F90DB3A6-C41D-4A0A-A4B9-ED62AE3E4737}" type="pres">
      <dgm:prSet presAssocID="{C9C7C021-70BB-44DA-93F1-689B89A02D56}" presName="text" presStyleLbl="node1" presStyleIdx="2" presStyleCnt="4">
        <dgm:presLayoutVars>
          <dgm:bulletEnabled val="1"/>
        </dgm:presLayoutVars>
      </dgm:prSet>
      <dgm:spPr/>
      <dgm:t>
        <a:bodyPr/>
        <a:lstStyle/>
        <a:p>
          <a:endParaRPr lang="ru-RU"/>
        </a:p>
      </dgm:t>
    </dgm:pt>
    <dgm:pt modelId="{8034D414-9EA6-40DB-95D5-B3D644AC5687}" type="pres">
      <dgm:prSet presAssocID="{5E94928C-EB70-455D-822F-C390D02A3DFD}" presName="spacer" presStyleCnt="0"/>
      <dgm:spPr/>
    </dgm:pt>
    <dgm:pt modelId="{AA484224-5C67-4F2E-A771-FECC99089A62}" type="pres">
      <dgm:prSet presAssocID="{44084A33-42FB-41D6-BC20-DED71236C3D2}" presName="comp" presStyleCnt="0"/>
      <dgm:spPr/>
    </dgm:pt>
    <dgm:pt modelId="{949E4E45-9BDD-4E71-BFA5-773F43DC7B0B}" type="pres">
      <dgm:prSet presAssocID="{44084A33-42FB-41D6-BC20-DED71236C3D2}" presName="box" presStyleLbl="node1" presStyleIdx="3" presStyleCnt="4"/>
      <dgm:spPr/>
      <dgm:t>
        <a:bodyPr/>
        <a:lstStyle/>
        <a:p>
          <a:endParaRPr lang="ru-RU"/>
        </a:p>
      </dgm:t>
    </dgm:pt>
    <dgm:pt modelId="{6196C1B7-472F-471F-A3F8-69FE1FA620D6}" type="pres">
      <dgm:prSet presAssocID="{44084A33-42FB-41D6-BC20-DED71236C3D2}" presName="img" presStyleLbl="fgImgPlace1" presStyleIdx="3" presStyleCnt="4"/>
      <dgm:spPr>
        <a:blipFill rotWithShape="0">
          <a:blip xmlns:r="http://schemas.openxmlformats.org/officeDocument/2006/relationships" r:embed="rId3"/>
          <a:stretch>
            <a:fillRect/>
          </a:stretch>
        </a:blipFill>
      </dgm:spPr>
    </dgm:pt>
    <dgm:pt modelId="{BB8D5A16-A843-465E-A757-071A0687D2FE}" type="pres">
      <dgm:prSet presAssocID="{44084A33-42FB-41D6-BC20-DED71236C3D2}" presName="text" presStyleLbl="node1" presStyleIdx="3" presStyleCnt="4">
        <dgm:presLayoutVars>
          <dgm:bulletEnabled val="1"/>
        </dgm:presLayoutVars>
      </dgm:prSet>
      <dgm:spPr/>
      <dgm:t>
        <a:bodyPr/>
        <a:lstStyle/>
        <a:p>
          <a:endParaRPr lang="ru-RU"/>
        </a:p>
      </dgm:t>
    </dgm:pt>
  </dgm:ptLst>
  <dgm:cxnLst>
    <dgm:cxn modelId="{A664262E-793D-49C1-829F-131FEB0936DD}" srcId="{9A5B12B6-4195-457E-BCA2-65AC0B601431}" destId="{44084A33-42FB-41D6-BC20-DED71236C3D2}" srcOrd="3" destOrd="0" parTransId="{2DCD18C7-0D03-4BAA-9F4D-A62982270193}" sibTransId="{08AC2AFE-0288-464E-902B-D9D3F8CD058A}"/>
    <dgm:cxn modelId="{AB566647-B01B-4321-B69C-C33B75EE170A}" srcId="{9A5B12B6-4195-457E-BCA2-65AC0B601431}" destId="{C9C7C021-70BB-44DA-93F1-689B89A02D56}" srcOrd="2" destOrd="0" parTransId="{725633A3-B311-40F6-962E-5DDC9EDB223B}" sibTransId="{5E94928C-EB70-455D-822F-C390D02A3DFD}"/>
    <dgm:cxn modelId="{33F6D375-57B4-416F-A605-0F87EE59369D}" type="presOf" srcId="{44084A33-42FB-41D6-BC20-DED71236C3D2}" destId="{BB8D5A16-A843-465E-A757-071A0687D2FE}" srcOrd="1" destOrd="0" presId="urn:microsoft.com/office/officeart/2005/8/layout/vList4"/>
    <dgm:cxn modelId="{B85953FA-2623-438A-B4AE-E0A5024795F4}" type="presOf" srcId="{9A5B12B6-4195-457E-BCA2-65AC0B601431}" destId="{F717BE05-25CD-4048-9FF6-80C09A7243B6}" srcOrd="0" destOrd="0" presId="urn:microsoft.com/office/officeart/2005/8/layout/vList4"/>
    <dgm:cxn modelId="{37E4F0AC-E8E4-442E-AC90-1E48B522491D}" type="presOf" srcId="{E8EC8900-7AD9-433B-9DBB-B14609152185}" destId="{A5875FB4-3080-4485-9921-F5515A54A1FB}" srcOrd="0" destOrd="0" presId="urn:microsoft.com/office/officeart/2005/8/layout/vList4"/>
    <dgm:cxn modelId="{E42B3918-1379-4B44-8457-FEDDED4DA79F}" type="presOf" srcId="{46DF6B32-EDF7-48FF-800E-1FF594CEC449}" destId="{84214412-9406-4B6D-B26C-45A14BF5E10F}" srcOrd="0" destOrd="0" presId="urn:microsoft.com/office/officeart/2005/8/layout/vList4"/>
    <dgm:cxn modelId="{04692643-3D24-40D4-8E27-E7756089049D}" type="presOf" srcId="{46DF6B32-EDF7-48FF-800E-1FF594CEC449}" destId="{6FC125F2-E42A-42CB-929A-BB02CAE3A9C0}" srcOrd="1" destOrd="0" presId="urn:microsoft.com/office/officeart/2005/8/layout/vList4"/>
    <dgm:cxn modelId="{A2D23440-0EE7-4F13-8F96-D53E4C4EC824}" type="presOf" srcId="{C9C7C021-70BB-44DA-93F1-689B89A02D56}" destId="{F90DB3A6-C41D-4A0A-A4B9-ED62AE3E4737}" srcOrd="1" destOrd="0" presId="urn:microsoft.com/office/officeart/2005/8/layout/vList4"/>
    <dgm:cxn modelId="{6D606E0A-9F98-4110-8FE5-1B1C202E7EC7}" type="presOf" srcId="{E8EC8900-7AD9-433B-9DBB-B14609152185}" destId="{06F08C9E-5B19-4EB2-B964-C3B3A8B8120E}" srcOrd="1" destOrd="0" presId="urn:microsoft.com/office/officeart/2005/8/layout/vList4"/>
    <dgm:cxn modelId="{D29E8C5E-7F27-4925-A7F8-3F043AA89557}" type="presOf" srcId="{C9C7C021-70BB-44DA-93F1-689B89A02D56}" destId="{C8625464-9CC2-4241-837A-3F993ACC259C}" srcOrd="0" destOrd="0" presId="urn:microsoft.com/office/officeart/2005/8/layout/vList4"/>
    <dgm:cxn modelId="{DC4EC1C1-76E3-4A11-8037-00124BDF2903}" srcId="{9A5B12B6-4195-457E-BCA2-65AC0B601431}" destId="{46DF6B32-EDF7-48FF-800E-1FF594CEC449}" srcOrd="1" destOrd="0" parTransId="{91F571EC-019B-44B0-BC4E-EBB9C8E35274}" sibTransId="{B9392D9F-B9B9-47E9-AA92-7B17951CFDBF}"/>
    <dgm:cxn modelId="{72D73889-7B3F-4D4D-B18B-9C6C0041BFC3}" type="presOf" srcId="{44084A33-42FB-41D6-BC20-DED71236C3D2}" destId="{949E4E45-9BDD-4E71-BFA5-773F43DC7B0B}" srcOrd="0" destOrd="0" presId="urn:microsoft.com/office/officeart/2005/8/layout/vList4"/>
    <dgm:cxn modelId="{62B08A6F-6601-4026-9EC3-BFD788E86368}" srcId="{9A5B12B6-4195-457E-BCA2-65AC0B601431}" destId="{E8EC8900-7AD9-433B-9DBB-B14609152185}" srcOrd="0" destOrd="0" parTransId="{9B600F36-B88E-4AF2-B44F-5D3F60B3A337}" sibTransId="{525766EF-2D75-4757-98FC-28B7C825DDF7}"/>
    <dgm:cxn modelId="{8D8153D6-407E-42EB-AE7D-B4B2BB2F5C91}" type="presParOf" srcId="{F717BE05-25CD-4048-9FF6-80C09A7243B6}" destId="{3FCCBC81-80BF-4053-B3D0-C347064E124F}" srcOrd="0" destOrd="0" presId="urn:microsoft.com/office/officeart/2005/8/layout/vList4"/>
    <dgm:cxn modelId="{3EBBCBCC-343B-42FA-81D2-A8E0C8FB6AFD}" type="presParOf" srcId="{3FCCBC81-80BF-4053-B3D0-C347064E124F}" destId="{A5875FB4-3080-4485-9921-F5515A54A1FB}" srcOrd="0" destOrd="0" presId="urn:microsoft.com/office/officeart/2005/8/layout/vList4"/>
    <dgm:cxn modelId="{7475ECEA-E42B-40A2-BCC1-49D5BD9F659A}" type="presParOf" srcId="{3FCCBC81-80BF-4053-B3D0-C347064E124F}" destId="{7F697B06-1532-467C-895A-F278C48BC25E}" srcOrd="1" destOrd="0" presId="urn:microsoft.com/office/officeart/2005/8/layout/vList4"/>
    <dgm:cxn modelId="{B88713E9-E915-4A7F-9787-8E616A78D805}" type="presParOf" srcId="{3FCCBC81-80BF-4053-B3D0-C347064E124F}" destId="{06F08C9E-5B19-4EB2-B964-C3B3A8B8120E}" srcOrd="2" destOrd="0" presId="urn:microsoft.com/office/officeart/2005/8/layout/vList4"/>
    <dgm:cxn modelId="{1BB67145-E002-4A11-9BF7-F28C00F7F525}" type="presParOf" srcId="{F717BE05-25CD-4048-9FF6-80C09A7243B6}" destId="{D112F833-B467-4E8A-903C-AE72D9B8164E}" srcOrd="1" destOrd="0" presId="urn:microsoft.com/office/officeart/2005/8/layout/vList4"/>
    <dgm:cxn modelId="{E04C8295-D58A-4C90-AC52-73DDDC6234FE}" type="presParOf" srcId="{F717BE05-25CD-4048-9FF6-80C09A7243B6}" destId="{F4C6E7C2-F31D-4D2B-BC06-96F2956F1584}" srcOrd="2" destOrd="0" presId="urn:microsoft.com/office/officeart/2005/8/layout/vList4"/>
    <dgm:cxn modelId="{780B0DD1-5FBC-414F-8370-8E42CDCE111D}" type="presParOf" srcId="{F4C6E7C2-F31D-4D2B-BC06-96F2956F1584}" destId="{84214412-9406-4B6D-B26C-45A14BF5E10F}" srcOrd="0" destOrd="0" presId="urn:microsoft.com/office/officeart/2005/8/layout/vList4"/>
    <dgm:cxn modelId="{467E7531-CA8F-464D-B2D7-F2783653309C}" type="presParOf" srcId="{F4C6E7C2-F31D-4D2B-BC06-96F2956F1584}" destId="{31CA6EA2-1DD6-4E29-AD69-18C50DC92A60}" srcOrd="1" destOrd="0" presId="urn:microsoft.com/office/officeart/2005/8/layout/vList4"/>
    <dgm:cxn modelId="{80B3260C-B108-4985-B367-0813E6703311}" type="presParOf" srcId="{F4C6E7C2-F31D-4D2B-BC06-96F2956F1584}" destId="{6FC125F2-E42A-42CB-929A-BB02CAE3A9C0}" srcOrd="2" destOrd="0" presId="urn:microsoft.com/office/officeart/2005/8/layout/vList4"/>
    <dgm:cxn modelId="{86743F31-C30F-4EEC-A996-8CA5AD49CE83}" type="presParOf" srcId="{F717BE05-25CD-4048-9FF6-80C09A7243B6}" destId="{CA7BDBA2-A84E-4899-8691-E9DCB404E936}" srcOrd="3" destOrd="0" presId="urn:microsoft.com/office/officeart/2005/8/layout/vList4"/>
    <dgm:cxn modelId="{528F77C9-D426-410E-BFD6-98BD39E44C07}" type="presParOf" srcId="{F717BE05-25CD-4048-9FF6-80C09A7243B6}" destId="{EF41B83E-BD72-4233-A14D-9D64102FDF41}" srcOrd="4" destOrd="0" presId="urn:microsoft.com/office/officeart/2005/8/layout/vList4"/>
    <dgm:cxn modelId="{11451B9A-7337-4CC4-8D57-55BAD6789307}" type="presParOf" srcId="{EF41B83E-BD72-4233-A14D-9D64102FDF41}" destId="{C8625464-9CC2-4241-837A-3F993ACC259C}" srcOrd="0" destOrd="0" presId="urn:microsoft.com/office/officeart/2005/8/layout/vList4"/>
    <dgm:cxn modelId="{B845621C-DA4C-4599-BB84-EAC23839B878}" type="presParOf" srcId="{EF41B83E-BD72-4233-A14D-9D64102FDF41}" destId="{BCFF1896-405A-495C-A6F6-58A326786E46}" srcOrd="1" destOrd="0" presId="urn:microsoft.com/office/officeart/2005/8/layout/vList4"/>
    <dgm:cxn modelId="{1073CC2D-36C7-4719-9C62-5BB02285DA56}" type="presParOf" srcId="{EF41B83E-BD72-4233-A14D-9D64102FDF41}" destId="{F90DB3A6-C41D-4A0A-A4B9-ED62AE3E4737}" srcOrd="2" destOrd="0" presId="urn:microsoft.com/office/officeart/2005/8/layout/vList4"/>
    <dgm:cxn modelId="{D9272BDB-A6A8-4AC5-9971-AF28519AF741}" type="presParOf" srcId="{F717BE05-25CD-4048-9FF6-80C09A7243B6}" destId="{8034D414-9EA6-40DB-95D5-B3D644AC5687}" srcOrd="5" destOrd="0" presId="urn:microsoft.com/office/officeart/2005/8/layout/vList4"/>
    <dgm:cxn modelId="{F77F4028-FEB5-4FCE-B4C5-D20B79EDC9D9}" type="presParOf" srcId="{F717BE05-25CD-4048-9FF6-80C09A7243B6}" destId="{AA484224-5C67-4F2E-A771-FECC99089A62}" srcOrd="6" destOrd="0" presId="urn:microsoft.com/office/officeart/2005/8/layout/vList4"/>
    <dgm:cxn modelId="{9B18BE42-F83A-4FB5-AE3E-C7CA6FE37661}" type="presParOf" srcId="{AA484224-5C67-4F2E-A771-FECC99089A62}" destId="{949E4E45-9BDD-4E71-BFA5-773F43DC7B0B}" srcOrd="0" destOrd="0" presId="urn:microsoft.com/office/officeart/2005/8/layout/vList4"/>
    <dgm:cxn modelId="{0AFA9A92-61F8-4697-B487-496416CCEFB7}" type="presParOf" srcId="{AA484224-5C67-4F2E-A771-FECC99089A62}" destId="{6196C1B7-472F-471F-A3F8-69FE1FA620D6}" srcOrd="1" destOrd="0" presId="urn:microsoft.com/office/officeart/2005/8/layout/vList4"/>
    <dgm:cxn modelId="{92981988-97C8-4863-A067-163003C28732}" type="presParOf" srcId="{AA484224-5C67-4F2E-A771-FECC99089A62}" destId="{BB8D5A16-A843-465E-A757-071A0687D2FE}" srcOrd="2" destOrd="0" presId="urn:microsoft.com/office/officeart/2005/8/layout/vList4"/>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195123-C411-4F6F-9295-D6A6654661C1}" type="doc">
      <dgm:prSet loTypeId="urn:microsoft.com/office/officeart/2005/8/layout/cycle2" loCatId="cycle" qsTypeId="urn:microsoft.com/office/officeart/2005/8/quickstyle/3d1" qsCatId="3D" csTypeId="urn:microsoft.com/office/officeart/2005/8/colors/colorful1" csCatId="colorful" phldr="1"/>
      <dgm:spPr/>
      <dgm:t>
        <a:bodyPr/>
        <a:lstStyle/>
        <a:p>
          <a:endParaRPr lang="ru-RU"/>
        </a:p>
      </dgm:t>
    </dgm:pt>
    <dgm:pt modelId="{1EB948F7-4AAF-4460-B631-F3A0BDC17F10}">
      <dgm:prSet phldrT="[Текст]"/>
      <dgm:spPr/>
      <dgm:t>
        <a:bodyPr/>
        <a:lstStyle/>
        <a:p>
          <a:r>
            <a:rPr lang="ru-RU"/>
            <a:t>Начало</a:t>
          </a:r>
        </a:p>
      </dgm:t>
    </dgm:pt>
    <dgm:pt modelId="{3B755A66-871D-4BB9-8F96-479F3DEC70C7}" type="parTrans" cxnId="{A38905EA-C8ED-47BF-8282-047AAF03555E}">
      <dgm:prSet/>
      <dgm:spPr/>
      <dgm:t>
        <a:bodyPr/>
        <a:lstStyle/>
        <a:p>
          <a:endParaRPr lang="ru-RU"/>
        </a:p>
      </dgm:t>
    </dgm:pt>
    <dgm:pt modelId="{27AD36FE-3F48-4150-B196-49C821C50507}" type="sibTrans" cxnId="{A38905EA-C8ED-47BF-8282-047AAF03555E}">
      <dgm:prSet/>
      <dgm:spPr/>
      <dgm:t>
        <a:bodyPr/>
        <a:lstStyle/>
        <a:p>
          <a:endParaRPr lang="ru-RU"/>
        </a:p>
      </dgm:t>
    </dgm:pt>
    <dgm:pt modelId="{19878FB5-9289-4968-B131-768A785941CE}">
      <dgm:prSet phldrT="[Текст]"/>
      <dgm:spPr/>
      <dgm:t>
        <a:bodyPr/>
        <a:lstStyle/>
        <a:p>
          <a:r>
            <a:rPr lang="en-US"/>
            <a:t>i=1</a:t>
          </a:r>
          <a:endParaRPr lang="ru-RU"/>
        </a:p>
      </dgm:t>
    </dgm:pt>
    <dgm:pt modelId="{4F21A3DC-E7AD-4C0A-9841-0FA336827045}" type="parTrans" cxnId="{B4CB1EDD-AB68-4C53-B71F-644618267553}">
      <dgm:prSet/>
      <dgm:spPr/>
      <dgm:t>
        <a:bodyPr/>
        <a:lstStyle/>
        <a:p>
          <a:endParaRPr lang="ru-RU"/>
        </a:p>
      </dgm:t>
    </dgm:pt>
    <dgm:pt modelId="{5F6DAF4C-D68E-477D-8FB3-8AF70B27E45A}" type="sibTrans" cxnId="{B4CB1EDD-AB68-4C53-B71F-644618267553}">
      <dgm:prSet/>
      <dgm:spPr/>
      <dgm:t>
        <a:bodyPr/>
        <a:lstStyle/>
        <a:p>
          <a:endParaRPr lang="ru-RU"/>
        </a:p>
      </dgm:t>
    </dgm:pt>
    <dgm:pt modelId="{71028911-387E-4058-B9CA-40DFEFEFB3D9}">
      <dgm:prSet phldrT="[Текст]"/>
      <dgm:spPr/>
      <dgm:t>
        <a:bodyPr/>
        <a:lstStyle/>
        <a:p>
          <a:r>
            <a:rPr lang="en-US"/>
            <a:t>x=x+1</a:t>
          </a:r>
          <a:endParaRPr lang="ru-RU"/>
        </a:p>
      </dgm:t>
    </dgm:pt>
    <dgm:pt modelId="{C06B5EC0-7524-4DF8-BEAB-2BE913D150E4}" type="parTrans" cxnId="{66458571-060B-4319-AA1D-F310F64689D0}">
      <dgm:prSet/>
      <dgm:spPr/>
      <dgm:t>
        <a:bodyPr/>
        <a:lstStyle/>
        <a:p>
          <a:endParaRPr lang="ru-RU"/>
        </a:p>
      </dgm:t>
    </dgm:pt>
    <dgm:pt modelId="{91C529F4-00EE-4482-B9B1-32B291CC5C23}" type="sibTrans" cxnId="{66458571-060B-4319-AA1D-F310F64689D0}">
      <dgm:prSet/>
      <dgm:spPr/>
      <dgm:t>
        <a:bodyPr/>
        <a:lstStyle/>
        <a:p>
          <a:endParaRPr lang="ru-RU"/>
        </a:p>
      </dgm:t>
    </dgm:pt>
    <dgm:pt modelId="{88DFC97D-6EC9-4296-8ED2-4CEF149931EC}">
      <dgm:prSet phldrT="[Текст]"/>
      <dgm:spPr/>
      <dgm:t>
        <a:bodyPr/>
        <a:lstStyle/>
        <a:p>
          <a:r>
            <a:rPr lang="en-US"/>
            <a:t>y=y+2</a:t>
          </a:r>
          <a:endParaRPr lang="ru-RU"/>
        </a:p>
      </dgm:t>
    </dgm:pt>
    <dgm:pt modelId="{8DF39972-0A0D-4F00-B76D-3885D748F152}" type="parTrans" cxnId="{5FCE3879-4443-4A30-9781-35F547BF2A34}">
      <dgm:prSet/>
      <dgm:spPr/>
      <dgm:t>
        <a:bodyPr/>
        <a:lstStyle/>
        <a:p>
          <a:endParaRPr lang="ru-RU"/>
        </a:p>
      </dgm:t>
    </dgm:pt>
    <dgm:pt modelId="{F2797101-0502-4265-A8ED-B4ED4CE151F0}" type="sibTrans" cxnId="{5FCE3879-4443-4A30-9781-35F547BF2A34}">
      <dgm:prSet/>
      <dgm:spPr/>
      <dgm:t>
        <a:bodyPr/>
        <a:lstStyle/>
        <a:p>
          <a:endParaRPr lang="ru-RU"/>
        </a:p>
      </dgm:t>
    </dgm:pt>
    <dgm:pt modelId="{B5829072-CEF5-49CB-9C2A-009CA189CE23}">
      <dgm:prSet phldrT="[Текст]"/>
      <dgm:spPr/>
      <dgm:t>
        <a:bodyPr/>
        <a:lstStyle/>
        <a:p>
          <a:r>
            <a:rPr lang="ru-RU"/>
            <a:t>Стрим график</a:t>
          </a:r>
        </a:p>
      </dgm:t>
    </dgm:pt>
    <dgm:pt modelId="{7E4F2E57-5358-44EC-A980-7D482092099B}" type="parTrans" cxnId="{FE9D456D-53CA-4370-A200-F4985620A8FF}">
      <dgm:prSet/>
      <dgm:spPr/>
      <dgm:t>
        <a:bodyPr/>
        <a:lstStyle/>
        <a:p>
          <a:endParaRPr lang="ru-RU"/>
        </a:p>
      </dgm:t>
    </dgm:pt>
    <dgm:pt modelId="{D50B1DBA-6756-44B3-8DDA-5BF078FE17C7}" type="sibTrans" cxnId="{FE9D456D-53CA-4370-A200-F4985620A8FF}">
      <dgm:prSet/>
      <dgm:spPr/>
      <dgm:t>
        <a:bodyPr/>
        <a:lstStyle/>
        <a:p>
          <a:endParaRPr lang="ru-RU"/>
        </a:p>
      </dgm:t>
    </dgm:pt>
    <dgm:pt modelId="{62BDFAFF-A01E-421F-97F5-E47C8099E3FA}" type="pres">
      <dgm:prSet presAssocID="{7E195123-C411-4F6F-9295-D6A6654661C1}" presName="cycle" presStyleCnt="0">
        <dgm:presLayoutVars>
          <dgm:dir/>
          <dgm:resizeHandles val="exact"/>
        </dgm:presLayoutVars>
      </dgm:prSet>
      <dgm:spPr/>
      <dgm:t>
        <a:bodyPr/>
        <a:lstStyle/>
        <a:p>
          <a:endParaRPr lang="ru-RU"/>
        </a:p>
      </dgm:t>
    </dgm:pt>
    <dgm:pt modelId="{79F16A19-12C9-44C6-B1C6-0279BAD99123}" type="pres">
      <dgm:prSet presAssocID="{1EB948F7-4AAF-4460-B631-F3A0BDC17F10}" presName="node" presStyleLbl="node1" presStyleIdx="0" presStyleCnt="5">
        <dgm:presLayoutVars>
          <dgm:bulletEnabled val="1"/>
        </dgm:presLayoutVars>
      </dgm:prSet>
      <dgm:spPr/>
      <dgm:t>
        <a:bodyPr/>
        <a:lstStyle/>
        <a:p>
          <a:endParaRPr lang="ru-RU"/>
        </a:p>
      </dgm:t>
    </dgm:pt>
    <dgm:pt modelId="{252C8B5F-7E98-4ED1-80B6-14EFCB5F45D0}" type="pres">
      <dgm:prSet presAssocID="{27AD36FE-3F48-4150-B196-49C821C50507}" presName="sibTrans" presStyleLbl="sibTrans2D1" presStyleIdx="0" presStyleCnt="5"/>
      <dgm:spPr/>
      <dgm:t>
        <a:bodyPr/>
        <a:lstStyle/>
        <a:p>
          <a:endParaRPr lang="ru-RU"/>
        </a:p>
      </dgm:t>
    </dgm:pt>
    <dgm:pt modelId="{E5B4869A-65B9-4A39-9B28-F34C77C7368C}" type="pres">
      <dgm:prSet presAssocID="{27AD36FE-3F48-4150-B196-49C821C50507}" presName="connectorText" presStyleLbl="sibTrans2D1" presStyleIdx="0" presStyleCnt="5"/>
      <dgm:spPr/>
      <dgm:t>
        <a:bodyPr/>
        <a:lstStyle/>
        <a:p>
          <a:endParaRPr lang="ru-RU"/>
        </a:p>
      </dgm:t>
    </dgm:pt>
    <dgm:pt modelId="{41A4C5D1-ABCF-4469-BE50-0AF8689D4270}" type="pres">
      <dgm:prSet presAssocID="{19878FB5-9289-4968-B131-768A785941CE}" presName="node" presStyleLbl="node1" presStyleIdx="1" presStyleCnt="5">
        <dgm:presLayoutVars>
          <dgm:bulletEnabled val="1"/>
        </dgm:presLayoutVars>
      </dgm:prSet>
      <dgm:spPr/>
      <dgm:t>
        <a:bodyPr/>
        <a:lstStyle/>
        <a:p>
          <a:endParaRPr lang="ru-RU"/>
        </a:p>
      </dgm:t>
    </dgm:pt>
    <dgm:pt modelId="{E64F4B82-AF23-482E-B645-3DFF53D05F93}" type="pres">
      <dgm:prSet presAssocID="{5F6DAF4C-D68E-477D-8FB3-8AF70B27E45A}" presName="sibTrans" presStyleLbl="sibTrans2D1" presStyleIdx="1" presStyleCnt="5"/>
      <dgm:spPr/>
      <dgm:t>
        <a:bodyPr/>
        <a:lstStyle/>
        <a:p>
          <a:endParaRPr lang="ru-RU"/>
        </a:p>
      </dgm:t>
    </dgm:pt>
    <dgm:pt modelId="{847A3155-9C8F-4AE2-98BC-44EA5FC87B00}" type="pres">
      <dgm:prSet presAssocID="{5F6DAF4C-D68E-477D-8FB3-8AF70B27E45A}" presName="connectorText" presStyleLbl="sibTrans2D1" presStyleIdx="1" presStyleCnt="5"/>
      <dgm:spPr/>
      <dgm:t>
        <a:bodyPr/>
        <a:lstStyle/>
        <a:p>
          <a:endParaRPr lang="ru-RU"/>
        </a:p>
      </dgm:t>
    </dgm:pt>
    <dgm:pt modelId="{8A91D232-1318-4A4C-B4C5-59D3212A9C86}" type="pres">
      <dgm:prSet presAssocID="{71028911-387E-4058-B9CA-40DFEFEFB3D9}" presName="node" presStyleLbl="node1" presStyleIdx="2" presStyleCnt="5">
        <dgm:presLayoutVars>
          <dgm:bulletEnabled val="1"/>
        </dgm:presLayoutVars>
      </dgm:prSet>
      <dgm:spPr/>
      <dgm:t>
        <a:bodyPr/>
        <a:lstStyle/>
        <a:p>
          <a:endParaRPr lang="ru-RU"/>
        </a:p>
      </dgm:t>
    </dgm:pt>
    <dgm:pt modelId="{9F2A81F8-81B3-4CB7-8F1D-38AFD600FA1F}" type="pres">
      <dgm:prSet presAssocID="{91C529F4-00EE-4482-B9B1-32B291CC5C23}" presName="sibTrans" presStyleLbl="sibTrans2D1" presStyleIdx="2" presStyleCnt="5"/>
      <dgm:spPr/>
      <dgm:t>
        <a:bodyPr/>
        <a:lstStyle/>
        <a:p>
          <a:endParaRPr lang="ru-RU"/>
        </a:p>
      </dgm:t>
    </dgm:pt>
    <dgm:pt modelId="{06A3C11A-943E-4D53-B13E-940DAAEE3B7D}" type="pres">
      <dgm:prSet presAssocID="{91C529F4-00EE-4482-B9B1-32B291CC5C23}" presName="connectorText" presStyleLbl="sibTrans2D1" presStyleIdx="2" presStyleCnt="5"/>
      <dgm:spPr/>
      <dgm:t>
        <a:bodyPr/>
        <a:lstStyle/>
        <a:p>
          <a:endParaRPr lang="ru-RU"/>
        </a:p>
      </dgm:t>
    </dgm:pt>
    <dgm:pt modelId="{22AD7767-9262-41BF-94F1-8144C0F41F38}" type="pres">
      <dgm:prSet presAssocID="{88DFC97D-6EC9-4296-8ED2-4CEF149931EC}" presName="node" presStyleLbl="node1" presStyleIdx="3" presStyleCnt="5">
        <dgm:presLayoutVars>
          <dgm:bulletEnabled val="1"/>
        </dgm:presLayoutVars>
      </dgm:prSet>
      <dgm:spPr/>
      <dgm:t>
        <a:bodyPr/>
        <a:lstStyle/>
        <a:p>
          <a:endParaRPr lang="ru-RU"/>
        </a:p>
      </dgm:t>
    </dgm:pt>
    <dgm:pt modelId="{D9912815-A8BC-4375-910E-4103BAC1C31E}" type="pres">
      <dgm:prSet presAssocID="{F2797101-0502-4265-A8ED-B4ED4CE151F0}" presName="sibTrans" presStyleLbl="sibTrans2D1" presStyleIdx="3" presStyleCnt="5"/>
      <dgm:spPr/>
      <dgm:t>
        <a:bodyPr/>
        <a:lstStyle/>
        <a:p>
          <a:endParaRPr lang="ru-RU"/>
        </a:p>
      </dgm:t>
    </dgm:pt>
    <dgm:pt modelId="{FDF34D48-CA7F-426A-8705-CFDDB1EB0927}" type="pres">
      <dgm:prSet presAssocID="{F2797101-0502-4265-A8ED-B4ED4CE151F0}" presName="connectorText" presStyleLbl="sibTrans2D1" presStyleIdx="3" presStyleCnt="5"/>
      <dgm:spPr/>
      <dgm:t>
        <a:bodyPr/>
        <a:lstStyle/>
        <a:p>
          <a:endParaRPr lang="ru-RU"/>
        </a:p>
      </dgm:t>
    </dgm:pt>
    <dgm:pt modelId="{131BC651-4BCA-4CC8-950E-48E92D8A6B05}" type="pres">
      <dgm:prSet presAssocID="{B5829072-CEF5-49CB-9C2A-009CA189CE23}" presName="node" presStyleLbl="node1" presStyleIdx="4" presStyleCnt="5">
        <dgm:presLayoutVars>
          <dgm:bulletEnabled val="1"/>
        </dgm:presLayoutVars>
      </dgm:prSet>
      <dgm:spPr/>
      <dgm:t>
        <a:bodyPr/>
        <a:lstStyle/>
        <a:p>
          <a:endParaRPr lang="ru-RU"/>
        </a:p>
      </dgm:t>
    </dgm:pt>
    <dgm:pt modelId="{BBAC306D-5AE0-4993-A465-64D15B723D78}" type="pres">
      <dgm:prSet presAssocID="{D50B1DBA-6756-44B3-8DDA-5BF078FE17C7}" presName="sibTrans" presStyleLbl="sibTrans2D1" presStyleIdx="4" presStyleCnt="5"/>
      <dgm:spPr/>
      <dgm:t>
        <a:bodyPr/>
        <a:lstStyle/>
        <a:p>
          <a:endParaRPr lang="ru-RU"/>
        </a:p>
      </dgm:t>
    </dgm:pt>
    <dgm:pt modelId="{CFB396EE-A29C-40F5-B691-D49506291CFD}" type="pres">
      <dgm:prSet presAssocID="{D50B1DBA-6756-44B3-8DDA-5BF078FE17C7}" presName="connectorText" presStyleLbl="sibTrans2D1" presStyleIdx="4" presStyleCnt="5"/>
      <dgm:spPr/>
      <dgm:t>
        <a:bodyPr/>
        <a:lstStyle/>
        <a:p>
          <a:endParaRPr lang="ru-RU"/>
        </a:p>
      </dgm:t>
    </dgm:pt>
  </dgm:ptLst>
  <dgm:cxnLst>
    <dgm:cxn modelId="{62ADFB6C-F787-413F-84EF-5BA59ABC2E57}" type="presOf" srcId="{5F6DAF4C-D68E-477D-8FB3-8AF70B27E45A}" destId="{847A3155-9C8F-4AE2-98BC-44EA5FC87B00}" srcOrd="1" destOrd="0" presId="urn:microsoft.com/office/officeart/2005/8/layout/cycle2"/>
    <dgm:cxn modelId="{B4CB1EDD-AB68-4C53-B71F-644618267553}" srcId="{7E195123-C411-4F6F-9295-D6A6654661C1}" destId="{19878FB5-9289-4968-B131-768A785941CE}" srcOrd="1" destOrd="0" parTransId="{4F21A3DC-E7AD-4C0A-9841-0FA336827045}" sibTransId="{5F6DAF4C-D68E-477D-8FB3-8AF70B27E45A}"/>
    <dgm:cxn modelId="{14D3EF0F-376F-4D7B-9640-EACE39C099AA}" type="presOf" srcId="{27AD36FE-3F48-4150-B196-49C821C50507}" destId="{E5B4869A-65B9-4A39-9B28-F34C77C7368C}" srcOrd="1" destOrd="0" presId="urn:microsoft.com/office/officeart/2005/8/layout/cycle2"/>
    <dgm:cxn modelId="{5FCE3879-4443-4A30-9781-35F547BF2A34}" srcId="{7E195123-C411-4F6F-9295-D6A6654661C1}" destId="{88DFC97D-6EC9-4296-8ED2-4CEF149931EC}" srcOrd="3" destOrd="0" parTransId="{8DF39972-0A0D-4F00-B76D-3885D748F152}" sibTransId="{F2797101-0502-4265-A8ED-B4ED4CE151F0}"/>
    <dgm:cxn modelId="{761033E7-C657-4078-B44B-92EA49C429B6}" type="presOf" srcId="{D50B1DBA-6756-44B3-8DDA-5BF078FE17C7}" destId="{CFB396EE-A29C-40F5-B691-D49506291CFD}" srcOrd="1" destOrd="0" presId="urn:microsoft.com/office/officeart/2005/8/layout/cycle2"/>
    <dgm:cxn modelId="{49540F81-A158-4F4A-B207-20245F9176F5}" type="presOf" srcId="{88DFC97D-6EC9-4296-8ED2-4CEF149931EC}" destId="{22AD7767-9262-41BF-94F1-8144C0F41F38}" srcOrd="0" destOrd="0" presId="urn:microsoft.com/office/officeart/2005/8/layout/cycle2"/>
    <dgm:cxn modelId="{0D440C0E-7EA2-4F3D-9A5A-D2B3247DE316}" type="presOf" srcId="{7E195123-C411-4F6F-9295-D6A6654661C1}" destId="{62BDFAFF-A01E-421F-97F5-E47C8099E3FA}" srcOrd="0" destOrd="0" presId="urn:microsoft.com/office/officeart/2005/8/layout/cycle2"/>
    <dgm:cxn modelId="{66458571-060B-4319-AA1D-F310F64689D0}" srcId="{7E195123-C411-4F6F-9295-D6A6654661C1}" destId="{71028911-387E-4058-B9CA-40DFEFEFB3D9}" srcOrd="2" destOrd="0" parTransId="{C06B5EC0-7524-4DF8-BEAB-2BE913D150E4}" sibTransId="{91C529F4-00EE-4482-B9B1-32B291CC5C23}"/>
    <dgm:cxn modelId="{55563D14-8C39-47E2-B133-AB8CFE8C4F22}" type="presOf" srcId="{D50B1DBA-6756-44B3-8DDA-5BF078FE17C7}" destId="{BBAC306D-5AE0-4993-A465-64D15B723D78}" srcOrd="0" destOrd="0" presId="urn:microsoft.com/office/officeart/2005/8/layout/cycle2"/>
    <dgm:cxn modelId="{52355201-2BAC-48E0-9A11-5F902AAB0786}" type="presOf" srcId="{91C529F4-00EE-4482-B9B1-32B291CC5C23}" destId="{9F2A81F8-81B3-4CB7-8F1D-38AFD600FA1F}" srcOrd="0" destOrd="0" presId="urn:microsoft.com/office/officeart/2005/8/layout/cycle2"/>
    <dgm:cxn modelId="{4500EFA7-6122-4A6F-83B4-A1E6BA85DF3B}" type="presOf" srcId="{5F6DAF4C-D68E-477D-8FB3-8AF70B27E45A}" destId="{E64F4B82-AF23-482E-B645-3DFF53D05F93}" srcOrd="0" destOrd="0" presId="urn:microsoft.com/office/officeart/2005/8/layout/cycle2"/>
    <dgm:cxn modelId="{EAC8327C-63C6-43C3-98F3-9FC732558084}" type="presOf" srcId="{91C529F4-00EE-4482-B9B1-32B291CC5C23}" destId="{06A3C11A-943E-4D53-B13E-940DAAEE3B7D}" srcOrd="1" destOrd="0" presId="urn:microsoft.com/office/officeart/2005/8/layout/cycle2"/>
    <dgm:cxn modelId="{730714E6-EECC-4420-AB52-98B676F7A47A}" type="presOf" srcId="{F2797101-0502-4265-A8ED-B4ED4CE151F0}" destId="{D9912815-A8BC-4375-910E-4103BAC1C31E}" srcOrd="0" destOrd="0" presId="urn:microsoft.com/office/officeart/2005/8/layout/cycle2"/>
    <dgm:cxn modelId="{FE9D456D-53CA-4370-A200-F4985620A8FF}" srcId="{7E195123-C411-4F6F-9295-D6A6654661C1}" destId="{B5829072-CEF5-49CB-9C2A-009CA189CE23}" srcOrd="4" destOrd="0" parTransId="{7E4F2E57-5358-44EC-A980-7D482092099B}" sibTransId="{D50B1DBA-6756-44B3-8DDA-5BF078FE17C7}"/>
    <dgm:cxn modelId="{0961B496-FE75-45FF-8EC9-779E0A3BF239}" type="presOf" srcId="{B5829072-CEF5-49CB-9C2A-009CA189CE23}" destId="{131BC651-4BCA-4CC8-950E-48E92D8A6B05}" srcOrd="0" destOrd="0" presId="urn:microsoft.com/office/officeart/2005/8/layout/cycle2"/>
    <dgm:cxn modelId="{714C248D-0F71-4306-AE2F-404655CF7369}" type="presOf" srcId="{71028911-387E-4058-B9CA-40DFEFEFB3D9}" destId="{8A91D232-1318-4A4C-B4C5-59D3212A9C86}" srcOrd="0" destOrd="0" presId="urn:microsoft.com/office/officeart/2005/8/layout/cycle2"/>
    <dgm:cxn modelId="{A38905EA-C8ED-47BF-8282-047AAF03555E}" srcId="{7E195123-C411-4F6F-9295-D6A6654661C1}" destId="{1EB948F7-4AAF-4460-B631-F3A0BDC17F10}" srcOrd="0" destOrd="0" parTransId="{3B755A66-871D-4BB9-8F96-479F3DEC70C7}" sibTransId="{27AD36FE-3F48-4150-B196-49C821C50507}"/>
    <dgm:cxn modelId="{7773671A-0636-47FF-BE8B-CEB2FA325980}" type="presOf" srcId="{F2797101-0502-4265-A8ED-B4ED4CE151F0}" destId="{FDF34D48-CA7F-426A-8705-CFDDB1EB0927}" srcOrd="1" destOrd="0" presId="urn:microsoft.com/office/officeart/2005/8/layout/cycle2"/>
    <dgm:cxn modelId="{61A071FA-BC35-4907-BBB4-75DBB35D747E}" type="presOf" srcId="{27AD36FE-3F48-4150-B196-49C821C50507}" destId="{252C8B5F-7E98-4ED1-80B6-14EFCB5F45D0}" srcOrd="0" destOrd="0" presId="urn:microsoft.com/office/officeart/2005/8/layout/cycle2"/>
    <dgm:cxn modelId="{04FC9C15-CC77-4EC6-8BEC-B53BABC41E66}" type="presOf" srcId="{19878FB5-9289-4968-B131-768A785941CE}" destId="{41A4C5D1-ABCF-4469-BE50-0AF8689D4270}" srcOrd="0" destOrd="0" presId="urn:microsoft.com/office/officeart/2005/8/layout/cycle2"/>
    <dgm:cxn modelId="{9B51FB98-193D-483C-85A7-264BD4AAB16E}" type="presOf" srcId="{1EB948F7-4AAF-4460-B631-F3A0BDC17F10}" destId="{79F16A19-12C9-44C6-B1C6-0279BAD99123}" srcOrd="0" destOrd="0" presId="urn:microsoft.com/office/officeart/2005/8/layout/cycle2"/>
    <dgm:cxn modelId="{89F0BE6B-219A-4E9C-9965-C356C48D98A0}" type="presParOf" srcId="{62BDFAFF-A01E-421F-97F5-E47C8099E3FA}" destId="{79F16A19-12C9-44C6-B1C6-0279BAD99123}" srcOrd="0" destOrd="0" presId="urn:microsoft.com/office/officeart/2005/8/layout/cycle2"/>
    <dgm:cxn modelId="{043CA376-48D4-411E-8E4A-75634258A2D9}" type="presParOf" srcId="{62BDFAFF-A01E-421F-97F5-E47C8099E3FA}" destId="{252C8B5F-7E98-4ED1-80B6-14EFCB5F45D0}" srcOrd="1" destOrd="0" presId="urn:microsoft.com/office/officeart/2005/8/layout/cycle2"/>
    <dgm:cxn modelId="{8CD9241F-23D8-46CC-9FD0-B94CC1F3E61C}" type="presParOf" srcId="{252C8B5F-7E98-4ED1-80B6-14EFCB5F45D0}" destId="{E5B4869A-65B9-4A39-9B28-F34C77C7368C}" srcOrd="0" destOrd="0" presId="urn:microsoft.com/office/officeart/2005/8/layout/cycle2"/>
    <dgm:cxn modelId="{D05527FD-B422-4B42-9DF7-E9AC2445CBF3}" type="presParOf" srcId="{62BDFAFF-A01E-421F-97F5-E47C8099E3FA}" destId="{41A4C5D1-ABCF-4469-BE50-0AF8689D4270}" srcOrd="2" destOrd="0" presId="urn:microsoft.com/office/officeart/2005/8/layout/cycle2"/>
    <dgm:cxn modelId="{7C048311-D0DB-4705-A947-60342B90C792}" type="presParOf" srcId="{62BDFAFF-A01E-421F-97F5-E47C8099E3FA}" destId="{E64F4B82-AF23-482E-B645-3DFF53D05F93}" srcOrd="3" destOrd="0" presId="urn:microsoft.com/office/officeart/2005/8/layout/cycle2"/>
    <dgm:cxn modelId="{894D1F31-B5B3-4B4E-BF5D-ED92FF5060D0}" type="presParOf" srcId="{E64F4B82-AF23-482E-B645-3DFF53D05F93}" destId="{847A3155-9C8F-4AE2-98BC-44EA5FC87B00}" srcOrd="0" destOrd="0" presId="urn:microsoft.com/office/officeart/2005/8/layout/cycle2"/>
    <dgm:cxn modelId="{1A61F9B1-D684-4526-A831-A9230DF75F08}" type="presParOf" srcId="{62BDFAFF-A01E-421F-97F5-E47C8099E3FA}" destId="{8A91D232-1318-4A4C-B4C5-59D3212A9C86}" srcOrd="4" destOrd="0" presId="urn:microsoft.com/office/officeart/2005/8/layout/cycle2"/>
    <dgm:cxn modelId="{F9969ACD-1AE3-4EB5-BB7D-BFB7CD19237E}" type="presParOf" srcId="{62BDFAFF-A01E-421F-97F5-E47C8099E3FA}" destId="{9F2A81F8-81B3-4CB7-8F1D-38AFD600FA1F}" srcOrd="5" destOrd="0" presId="urn:microsoft.com/office/officeart/2005/8/layout/cycle2"/>
    <dgm:cxn modelId="{F972AE86-B93C-4F8C-8D69-00D53FEF58D3}" type="presParOf" srcId="{9F2A81F8-81B3-4CB7-8F1D-38AFD600FA1F}" destId="{06A3C11A-943E-4D53-B13E-940DAAEE3B7D}" srcOrd="0" destOrd="0" presId="urn:microsoft.com/office/officeart/2005/8/layout/cycle2"/>
    <dgm:cxn modelId="{110034C5-0AF2-45EB-954F-56DBDBABDC49}" type="presParOf" srcId="{62BDFAFF-A01E-421F-97F5-E47C8099E3FA}" destId="{22AD7767-9262-41BF-94F1-8144C0F41F38}" srcOrd="6" destOrd="0" presId="urn:microsoft.com/office/officeart/2005/8/layout/cycle2"/>
    <dgm:cxn modelId="{CC3013C9-B99B-4AC8-A3DB-2E7931655338}" type="presParOf" srcId="{62BDFAFF-A01E-421F-97F5-E47C8099E3FA}" destId="{D9912815-A8BC-4375-910E-4103BAC1C31E}" srcOrd="7" destOrd="0" presId="urn:microsoft.com/office/officeart/2005/8/layout/cycle2"/>
    <dgm:cxn modelId="{1523DBDF-7071-48CA-B7A6-301EB0530285}" type="presParOf" srcId="{D9912815-A8BC-4375-910E-4103BAC1C31E}" destId="{FDF34D48-CA7F-426A-8705-CFDDB1EB0927}" srcOrd="0" destOrd="0" presId="urn:microsoft.com/office/officeart/2005/8/layout/cycle2"/>
    <dgm:cxn modelId="{606213F4-6AE3-4FBA-B772-7F840C6A3400}" type="presParOf" srcId="{62BDFAFF-A01E-421F-97F5-E47C8099E3FA}" destId="{131BC651-4BCA-4CC8-950E-48E92D8A6B05}" srcOrd="8" destOrd="0" presId="urn:microsoft.com/office/officeart/2005/8/layout/cycle2"/>
    <dgm:cxn modelId="{3F546570-7B65-40E4-84F5-79F08F2A08AB}" type="presParOf" srcId="{62BDFAFF-A01E-421F-97F5-E47C8099E3FA}" destId="{BBAC306D-5AE0-4993-A465-64D15B723D78}" srcOrd="9" destOrd="0" presId="urn:microsoft.com/office/officeart/2005/8/layout/cycle2"/>
    <dgm:cxn modelId="{A9552D68-A31C-4322-A26E-1C07958723F8}" type="presParOf" srcId="{BBAC306D-5AE0-4993-A465-64D15B723D78}" destId="{CFB396EE-A29C-40F5-B691-D49506291CFD}" srcOrd="0" destOrd="0" presId="urn:microsoft.com/office/officeart/2005/8/layout/cycle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B385131-5EE6-42C1-B00D-484D9B502E01}" type="doc">
      <dgm:prSet loTypeId="urn:microsoft.com/office/officeart/2005/8/layout/pyramid2" loCatId="pyramid" qsTypeId="urn:microsoft.com/office/officeart/2005/8/quickstyle/3d3" qsCatId="3D" csTypeId="urn:microsoft.com/office/officeart/2005/8/colors/colorful2" csCatId="colorful" phldr="1"/>
      <dgm:spPr/>
    </dgm:pt>
    <dgm:pt modelId="{535762B8-1E5E-404E-9507-9B8EF5D11D82}">
      <dgm:prSet phldrT="[Текст]" custT="1"/>
      <dgm:spPr/>
      <dgm:t>
        <a:bodyPr/>
        <a:lstStyle/>
        <a:p>
          <a:r>
            <a:rPr lang="ru-RU" sz="1400" b="0"/>
            <a:t>Отдых</a:t>
          </a:r>
        </a:p>
      </dgm:t>
    </dgm:pt>
    <dgm:pt modelId="{19D212D9-1FFA-42F6-8CF8-9AFC5BB18626}" type="parTrans" cxnId="{50A9C3E5-46BB-44AF-B397-9E15BB218D8F}">
      <dgm:prSet/>
      <dgm:spPr/>
      <dgm:t>
        <a:bodyPr/>
        <a:lstStyle/>
        <a:p>
          <a:endParaRPr lang="ru-RU"/>
        </a:p>
      </dgm:t>
    </dgm:pt>
    <dgm:pt modelId="{AE6A3E2E-3B87-4536-8F4D-F6F3DD5CED27}" type="sibTrans" cxnId="{50A9C3E5-46BB-44AF-B397-9E15BB218D8F}">
      <dgm:prSet/>
      <dgm:spPr/>
      <dgm:t>
        <a:bodyPr/>
        <a:lstStyle/>
        <a:p>
          <a:endParaRPr lang="ru-RU"/>
        </a:p>
      </dgm:t>
    </dgm:pt>
    <dgm:pt modelId="{6BF22D3C-02F8-45FA-8195-566B466CB268}">
      <dgm:prSet phldrT="[Текст]"/>
      <dgm:spPr/>
      <dgm:t>
        <a:bodyPr/>
        <a:lstStyle/>
        <a:p>
          <a:r>
            <a:rPr lang="ru-RU"/>
            <a:t>Работа</a:t>
          </a:r>
        </a:p>
      </dgm:t>
    </dgm:pt>
    <dgm:pt modelId="{1EA4F651-BA03-4ECD-A2C4-D4979D9924B4}" type="parTrans" cxnId="{8469D0B5-33DA-4C73-B2F8-BCF28A85E423}">
      <dgm:prSet/>
      <dgm:spPr/>
      <dgm:t>
        <a:bodyPr/>
        <a:lstStyle/>
        <a:p>
          <a:endParaRPr lang="ru-RU"/>
        </a:p>
      </dgm:t>
    </dgm:pt>
    <dgm:pt modelId="{1BD46E8D-AD3F-456A-B4EE-71B34F14CBBA}" type="sibTrans" cxnId="{8469D0B5-33DA-4C73-B2F8-BCF28A85E423}">
      <dgm:prSet/>
      <dgm:spPr/>
      <dgm:t>
        <a:bodyPr/>
        <a:lstStyle/>
        <a:p>
          <a:endParaRPr lang="ru-RU"/>
        </a:p>
      </dgm:t>
    </dgm:pt>
    <dgm:pt modelId="{FF55B102-CB13-4391-8D71-0047F1428F8E}">
      <dgm:prSet phldrT="[Текст]"/>
      <dgm:spPr/>
      <dgm:t>
        <a:bodyPr/>
        <a:lstStyle/>
        <a:p>
          <a:r>
            <a:rPr lang="ru-RU"/>
            <a:t>Здоровье</a:t>
          </a:r>
        </a:p>
      </dgm:t>
    </dgm:pt>
    <dgm:pt modelId="{064274CD-AF18-40D0-8D18-23C8F1D66590}" type="parTrans" cxnId="{12476ABF-27D2-4840-8AF9-C4152074C958}">
      <dgm:prSet/>
      <dgm:spPr/>
      <dgm:t>
        <a:bodyPr/>
        <a:lstStyle/>
        <a:p>
          <a:endParaRPr lang="ru-RU"/>
        </a:p>
      </dgm:t>
    </dgm:pt>
    <dgm:pt modelId="{BE54819D-A8D7-4FFE-9A0A-E2123B1A52BA}" type="sibTrans" cxnId="{12476ABF-27D2-4840-8AF9-C4152074C958}">
      <dgm:prSet/>
      <dgm:spPr/>
      <dgm:t>
        <a:bodyPr/>
        <a:lstStyle/>
        <a:p>
          <a:endParaRPr lang="ru-RU"/>
        </a:p>
      </dgm:t>
    </dgm:pt>
    <dgm:pt modelId="{22A925DA-4266-41DF-9A55-9A7CC9F65EB0}" type="pres">
      <dgm:prSet presAssocID="{0B385131-5EE6-42C1-B00D-484D9B502E01}" presName="compositeShape" presStyleCnt="0">
        <dgm:presLayoutVars>
          <dgm:dir/>
          <dgm:resizeHandles/>
        </dgm:presLayoutVars>
      </dgm:prSet>
      <dgm:spPr/>
    </dgm:pt>
    <dgm:pt modelId="{ADA0BD41-A740-44C9-A939-D31C7C6033F3}" type="pres">
      <dgm:prSet presAssocID="{0B385131-5EE6-42C1-B00D-484D9B502E01}" presName="pyramid" presStyleLbl="node1" presStyleIdx="0" presStyleCnt="1" custLinFactNeighborX="6284" custLinFactNeighborY="-1984"/>
      <dgm:spPr/>
    </dgm:pt>
    <dgm:pt modelId="{3A6CC07E-E5EF-46BE-8E82-6B54A1B281FB}" type="pres">
      <dgm:prSet presAssocID="{0B385131-5EE6-42C1-B00D-484D9B502E01}" presName="theList" presStyleCnt="0"/>
      <dgm:spPr/>
    </dgm:pt>
    <dgm:pt modelId="{A9B5498F-B64B-45DB-8B03-97E1264CFF9F}" type="pres">
      <dgm:prSet presAssocID="{535762B8-1E5E-404E-9507-9B8EF5D11D82}" presName="aNode" presStyleLbl="fgAcc1" presStyleIdx="0" presStyleCnt="3">
        <dgm:presLayoutVars>
          <dgm:bulletEnabled val="1"/>
        </dgm:presLayoutVars>
      </dgm:prSet>
      <dgm:spPr/>
      <dgm:t>
        <a:bodyPr/>
        <a:lstStyle/>
        <a:p>
          <a:endParaRPr lang="ru-RU"/>
        </a:p>
      </dgm:t>
    </dgm:pt>
    <dgm:pt modelId="{C0B2FF3E-80FE-422B-AD89-294A19A2DBD8}" type="pres">
      <dgm:prSet presAssocID="{535762B8-1E5E-404E-9507-9B8EF5D11D82}" presName="aSpace" presStyleCnt="0"/>
      <dgm:spPr/>
    </dgm:pt>
    <dgm:pt modelId="{F3111F67-419D-4760-A051-6A703E577A8E}" type="pres">
      <dgm:prSet presAssocID="{6BF22D3C-02F8-45FA-8195-566B466CB268}" presName="aNode" presStyleLbl="fgAcc1" presStyleIdx="1" presStyleCnt="3">
        <dgm:presLayoutVars>
          <dgm:bulletEnabled val="1"/>
        </dgm:presLayoutVars>
      </dgm:prSet>
      <dgm:spPr/>
      <dgm:t>
        <a:bodyPr/>
        <a:lstStyle/>
        <a:p>
          <a:endParaRPr lang="ru-RU"/>
        </a:p>
      </dgm:t>
    </dgm:pt>
    <dgm:pt modelId="{2178EF11-529F-45FB-AAD5-C974730F85B2}" type="pres">
      <dgm:prSet presAssocID="{6BF22D3C-02F8-45FA-8195-566B466CB268}" presName="aSpace" presStyleCnt="0"/>
      <dgm:spPr/>
    </dgm:pt>
    <dgm:pt modelId="{4F40F952-E211-47E3-897E-D0727DD22345}" type="pres">
      <dgm:prSet presAssocID="{FF55B102-CB13-4391-8D71-0047F1428F8E}" presName="aNode" presStyleLbl="fgAcc1" presStyleIdx="2" presStyleCnt="3">
        <dgm:presLayoutVars>
          <dgm:bulletEnabled val="1"/>
        </dgm:presLayoutVars>
      </dgm:prSet>
      <dgm:spPr/>
      <dgm:t>
        <a:bodyPr/>
        <a:lstStyle/>
        <a:p>
          <a:endParaRPr lang="ru-RU"/>
        </a:p>
      </dgm:t>
    </dgm:pt>
    <dgm:pt modelId="{E92B7E51-8BF0-4EB1-BEB5-A15C84D2BA71}" type="pres">
      <dgm:prSet presAssocID="{FF55B102-CB13-4391-8D71-0047F1428F8E}" presName="aSpace" presStyleCnt="0"/>
      <dgm:spPr/>
    </dgm:pt>
  </dgm:ptLst>
  <dgm:cxnLst>
    <dgm:cxn modelId="{99678750-273F-49B3-A9AC-B21CCB60490A}" type="presOf" srcId="{535762B8-1E5E-404E-9507-9B8EF5D11D82}" destId="{A9B5498F-B64B-45DB-8B03-97E1264CFF9F}" srcOrd="0" destOrd="0" presId="urn:microsoft.com/office/officeart/2005/8/layout/pyramid2"/>
    <dgm:cxn modelId="{8469D0B5-33DA-4C73-B2F8-BCF28A85E423}" srcId="{0B385131-5EE6-42C1-B00D-484D9B502E01}" destId="{6BF22D3C-02F8-45FA-8195-566B466CB268}" srcOrd="1" destOrd="0" parTransId="{1EA4F651-BA03-4ECD-A2C4-D4979D9924B4}" sibTransId="{1BD46E8D-AD3F-456A-B4EE-71B34F14CBBA}"/>
    <dgm:cxn modelId="{C76213DD-1198-469A-87EC-EFE72EC219BA}" type="presOf" srcId="{FF55B102-CB13-4391-8D71-0047F1428F8E}" destId="{4F40F952-E211-47E3-897E-D0727DD22345}" srcOrd="0" destOrd="0" presId="urn:microsoft.com/office/officeart/2005/8/layout/pyramid2"/>
    <dgm:cxn modelId="{12476ABF-27D2-4840-8AF9-C4152074C958}" srcId="{0B385131-5EE6-42C1-B00D-484D9B502E01}" destId="{FF55B102-CB13-4391-8D71-0047F1428F8E}" srcOrd="2" destOrd="0" parTransId="{064274CD-AF18-40D0-8D18-23C8F1D66590}" sibTransId="{BE54819D-A8D7-4FFE-9A0A-E2123B1A52BA}"/>
    <dgm:cxn modelId="{50A9C3E5-46BB-44AF-B397-9E15BB218D8F}" srcId="{0B385131-5EE6-42C1-B00D-484D9B502E01}" destId="{535762B8-1E5E-404E-9507-9B8EF5D11D82}" srcOrd="0" destOrd="0" parTransId="{19D212D9-1FFA-42F6-8CF8-9AFC5BB18626}" sibTransId="{AE6A3E2E-3B87-4536-8F4D-F6F3DD5CED27}"/>
    <dgm:cxn modelId="{36D0B3D7-5771-4174-AE55-8B7539DCF095}" type="presOf" srcId="{0B385131-5EE6-42C1-B00D-484D9B502E01}" destId="{22A925DA-4266-41DF-9A55-9A7CC9F65EB0}" srcOrd="0" destOrd="0" presId="urn:microsoft.com/office/officeart/2005/8/layout/pyramid2"/>
    <dgm:cxn modelId="{5E6F2DE7-65CF-43AD-A2BA-04784D49CEA2}" type="presOf" srcId="{6BF22D3C-02F8-45FA-8195-566B466CB268}" destId="{F3111F67-419D-4760-A051-6A703E577A8E}" srcOrd="0" destOrd="0" presId="urn:microsoft.com/office/officeart/2005/8/layout/pyramid2"/>
    <dgm:cxn modelId="{0A1EB761-DBE5-4AB5-B93D-E8A51646CBD6}" type="presParOf" srcId="{22A925DA-4266-41DF-9A55-9A7CC9F65EB0}" destId="{ADA0BD41-A740-44C9-A939-D31C7C6033F3}" srcOrd="0" destOrd="0" presId="urn:microsoft.com/office/officeart/2005/8/layout/pyramid2"/>
    <dgm:cxn modelId="{A971F5EC-F003-43AE-9E83-A55403C5925F}" type="presParOf" srcId="{22A925DA-4266-41DF-9A55-9A7CC9F65EB0}" destId="{3A6CC07E-E5EF-46BE-8E82-6B54A1B281FB}" srcOrd="1" destOrd="0" presId="urn:microsoft.com/office/officeart/2005/8/layout/pyramid2"/>
    <dgm:cxn modelId="{881A9FCC-5662-4A08-84F0-8E35417A7E54}" type="presParOf" srcId="{3A6CC07E-E5EF-46BE-8E82-6B54A1B281FB}" destId="{A9B5498F-B64B-45DB-8B03-97E1264CFF9F}" srcOrd="0" destOrd="0" presId="urn:microsoft.com/office/officeart/2005/8/layout/pyramid2"/>
    <dgm:cxn modelId="{E18F802A-C339-4953-B845-BB5D25AB7BDB}" type="presParOf" srcId="{3A6CC07E-E5EF-46BE-8E82-6B54A1B281FB}" destId="{C0B2FF3E-80FE-422B-AD89-294A19A2DBD8}" srcOrd="1" destOrd="0" presId="urn:microsoft.com/office/officeart/2005/8/layout/pyramid2"/>
    <dgm:cxn modelId="{3E7D1AA0-3BAD-404D-9531-12C0858FAA66}" type="presParOf" srcId="{3A6CC07E-E5EF-46BE-8E82-6B54A1B281FB}" destId="{F3111F67-419D-4760-A051-6A703E577A8E}" srcOrd="2" destOrd="0" presId="urn:microsoft.com/office/officeart/2005/8/layout/pyramid2"/>
    <dgm:cxn modelId="{63D34BE5-F2CB-4166-813E-693BF7182D2F}" type="presParOf" srcId="{3A6CC07E-E5EF-46BE-8E82-6B54A1B281FB}" destId="{2178EF11-529F-45FB-AAD5-C974730F85B2}" srcOrd="3" destOrd="0" presId="urn:microsoft.com/office/officeart/2005/8/layout/pyramid2"/>
    <dgm:cxn modelId="{3FE09584-7BD7-49E9-88DE-AB28CDE61BC2}" type="presParOf" srcId="{3A6CC07E-E5EF-46BE-8E82-6B54A1B281FB}" destId="{4F40F952-E211-47E3-897E-D0727DD22345}" srcOrd="4" destOrd="0" presId="urn:microsoft.com/office/officeart/2005/8/layout/pyramid2"/>
    <dgm:cxn modelId="{927A85D3-7F03-4C52-8A7F-01BF4B82AB46}" type="presParOf" srcId="{3A6CC07E-E5EF-46BE-8E82-6B54A1B281FB}" destId="{E92B7E51-8BF0-4EB1-BEB5-A15C84D2BA71}" srcOrd="5" destOrd="0" presId="urn:microsoft.com/office/officeart/2005/8/layout/pyramid2"/>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875FB4-3080-4485-9921-F5515A54A1FB}">
      <dsp:nvSpPr>
        <dsp:cNvPr id="0" name=""/>
        <dsp:cNvSpPr/>
      </dsp:nvSpPr>
      <dsp:spPr>
        <a:xfrm>
          <a:off x="0" y="0"/>
          <a:ext cx="1986019" cy="3507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Они различаются по следующим признакам</a:t>
          </a:r>
        </a:p>
      </dsp:txBody>
      <dsp:txXfrm>
        <a:off x="432283" y="0"/>
        <a:ext cx="1553735" cy="350796"/>
      </dsp:txXfrm>
    </dsp:sp>
    <dsp:sp modelId="{7F697B06-1532-467C-895A-F278C48BC25E}">
      <dsp:nvSpPr>
        <dsp:cNvPr id="0" name=""/>
        <dsp:cNvSpPr/>
      </dsp:nvSpPr>
      <dsp:spPr>
        <a:xfrm>
          <a:off x="215549" y="146982"/>
          <a:ext cx="36264" cy="56831"/>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214412-9406-4B6D-B26C-45A14BF5E10F}">
      <dsp:nvSpPr>
        <dsp:cNvPr id="0" name=""/>
        <dsp:cNvSpPr/>
      </dsp:nvSpPr>
      <dsp:spPr>
        <a:xfrm>
          <a:off x="0" y="400241"/>
          <a:ext cx="1986019" cy="3507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По целевой направленности;</a:t>
          </a:r>
        </a:p>
      </dsp:txBody>
      <dsp:txXfrm>
        <a:off x="432283" y="400241"/>
        <a:ext cx="1553735" cy="350796"/>
      </dsp:txXfrm>
    </dsp:sp>
    <dsp:sp modelId="{31CA6EA2-1DD6-4E29-AD69-18C50DC92A60}">
      <dsp:nvSpPr>
        <dsp:cNvPr id="0" name=""/>
        <dsp:cNvSpPr/>
      </dsp:nvSpPr>
      <dsp:spPr>
        <a:xfrm>
          <a:off x="29097" y="422887"/>
          <a:ext cx="397203" cy="280637"/>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8625464-9CC2-4241-837A-3F993ACC259C}">
      <dsp:nvSpPr>
        <dsp:cNvPr id="0" name=""/>
        <dsp:cNvSpPr/>
      </dsp:nvSpPr>
      <dsp:spPr>
        <a:xfrm>
          <a:off x="0" y="771753"/>
          <a:ext cx="1986019" cy="3507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По позиции участников воспитательного процесса;</a:t>
          </a:r>
        </a:p>
      </dsp:txBody>
      <dsp:txXfrm>
        <a:off x="432283" y="771753"/>
        <a:ext cx="1553735" cy="350796"/>
      </dsp:txXfrm>
    </dsp:sp>
    <dsp:sp modelId="{BCFF1896-405A-495C-A6F6-58A326786E46}">
      <dsp:nvSpPr>
        <dsp:cNvPr id="0" name=""/>
        <dsp:cNvSpPr/>
      </dsp:nvSpPr>
      <dsp:spPr>
        <a:xfrm>
          <a:off x="35079" y="806832"/>
          <a:ext cx="397203" cy="280637"/>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49E4E45-9BDD-4E71-BFA5-773F43DC7B0B}">
      <dsp:nvSpPr>
        <dsp:cNvPr id="0" name=""/>
        <dsp:cNvSpPr/>
      </dsp:nvSpPr>
      <dsp:spPr>
        <a:xfrm>
          <a:off x="0" y="1157629"/>
          <a:ext cx="1986019" cy="3507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По объективным воспитательным возможностям.</a:t>
          </a:r>
        </a:p>
      </dsp:txBody>
      <dsp:txXfrm>
        <a:off x="432283" y="1157629"/>
        <a:ext cx="1553735" cy="350796"/>
      </dsp:txXfrm>
    </dsp:sp>
    <dsp:sp modelId="{6196C1B7-472F-471F-A3F8-69FE1FA620D6}">
      <dsp:nvSpPr>
        <dsp:cNvPr id="0" name=""/>
        <dsp:cNvSpPr/>
      </dsp:nvSpPr>
      <dsp:spPr>
        <a:xfrm>
          <a:off x="35079" y="1192709"/>
          <a:ext cx="397203" cy="280637"/>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9F16A19-12C9-44C6-B1C6-0279BAD99123}">
      <dsp:nvSpPr>
        <dsp:cNvPr id="0" name=""/>
        <dsp:cNvSpPr/>
      </dsp:nvSpPr>
      <dsp:spPr>
        <a:xfrm>
          <a:off x="789994" y="223"/>
          <a:ext cx="436096" cy="436096"/>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Начало</a:t>
          </a:r>
        </a:p>
      </dsp:txBody>
      <dsp:txXfrm>
        <a:off x="789994" y="223"/>
        <a:ext cx="436096" cy="436096"/>
      </dsp:txXfrm>
    </dsp:sp>
    <dsp:sp modelId="{252C8B5F-7E98-4ED1-80B6-14EFCB5F45D0}">
      <dsp:nvSpPr>
        <dsp:cNvPr id="0" name=""/>
        <dsp:cNvSpPr/>
      </dsp:nvSpPr>
      <dsp:spPr>
        <a:xfrm rot="2160000">
          <a:off x="1212262" y="335098"/>
          <a:ext cx="115737" cy="147182"/>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2160000">
        <a:off x="1212262" y="335098"/>
        <a:ext cx="115737" cy="147182"/>
      </dsp:txXfrm>
    </dsp:sp>
    <dsp:sp modelId="{41A4C5D1-ABCF-4469-BE50-0AF8689D4270}">
      <dsp:nvSpPr>
        <dsp:cNvPr id="0" name=""/>
        <dsp:cNvSpPr/>
      </dsp:nvSpPr>
      <dsp:spPr>
        <a:xfrm>
          <a:off x="1319471" y="384910"/>
          <a:ext cx="436096" cy="43609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i=1</a:t>
          </a:r>
          <a:endParaRPr lang="ru-RU" sz="700" kern="1200"/>
        </a:p>
      </dsp:txBody>
      <dsp:txXfrm>
        <a:off x="1319471" y="384910"/>
        <a:ext cx="436096" cy="436096"/>
      </dsp:txXfrm>
    </dsp:sp>
    <dsp:sp modelId="{E64F4B82-AF23-482E-B645-3DFF53D05F93}">
      <dsp:nvSpPr>
        <dsp:cNvPr id="0" name=""/>
        <dsp:cNvSpPr/>
      </dsp:nvSpPr>
      <dsp:spPr>
        <a:xfrm rot="6480000">
          <a:off x="1379542" y="837471"/>
          <a:ext cx="115737" cy="147182"/>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6480000">
        <a:off x="1379542" y="837471"/>
        <a:ext cx="115737" cy="147182"/>
      </dsp:txXfrm>
    </dsp:sp>
    <dsp:sp modelId="{8A91D232-1318-4A4C-B4C5-59D3212A9C86}">
      <dsp:nvSpPr>
        <dsp:cNvPr id="0" name=""/>
        <dsp:cNvSpPr/>
      </dsp:nvSpPr>
      <dsp:spPr>
        <a:xfrm>
          <a:off x="1117229" y="1007348"/>
          <a:ext cx="436096" cy="436096"/>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x=x+1</a:t>
          </a:r>
          <a:endParaRPr lang="ru-RU" sz="700" kern="1200"/>
        </a:p>
      </dsp:txBody>
      <dsp:txXfrm>
        <a:off x="1117229" y="1007348"/>
        <a:ext cx="436096" cy="436096"/>
      </dsp:txXfrm>
    </dsp:sp>
    <dsp:sp modelId="{9F2A81F8-81B3-4CB7-8F1D-38AFD600FA1F}">
      <dsp:nvSpPr>
        <dsp:cNvPr id="0" name=""/>
        <dsp:cNvSpPr/>
      </dsp:nvSpPr>
      <dsp:spPr>
        <a:xfrm rot="10800000">
          <a:off x="953449" y="1151805"/>
          <a:ext cx="115737" cy="147182"/>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953449" y="1151805"/>
        <a:ext cx="115737" cy="147182"/>
      </dsp:txXfrm>
    </dsp:sp>
    <dsp:sp modelId="{22AD7767-9262-41BF-94F1-8144C0F41F38}">
      <dsp:nvSpPr>
        <dsp:cNvPr id="0" name=""/>
        <dsp:cNvSpPr/>
      </dsp:nvSpPr>
      <dsp:spPr>
        <a:xfrm>
          <a:off x="462759" y="1007348"/>
          <a:ext cx="436096" cy="436096"/>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y=y+2</a:t>
          </a:r>
          <a:endParaRPr lang="ru-RU" sz="700" kern="1200"/>
        </a:p>
      </dsp:txBody>
      <dsp:txXfrm>
        <a:off x="462759" y="1007348"/>
        <a:ext cx="436096" cy="436096"/>
      </dsp:txXfrm>
    </dsp:sp>
    <dsp:sp modelId="{D9912815-A8BC-4375-910E-4103BAC1C31E}">
      <dsp:nvSpPr>
        <dsp:cNvPr id="0" name=""/>
        <dsp:cNvSpPr/>
      </dsp:nvSpPr>
      <dsp:spPr>
        <a:xfrm rot="15120000">
          <a:off x="522830" y="843701"/>
          <a:ext cx="115737" cy="147182"/>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5120000">
        <a:off x="522830" y="843701"/>
        <a:ext cx="115737" cy="147182"/>
      </dsp:txXfrm>
    </dsp:sp>
    <dsp:sp modelId="{131BC651-4BCA-4CC8-950E-48E92D8A6B05}">
      <dsp:nvSpPr>
        <dsp:cNvPr id="0" name=""/>
        <dsp:cNvSpPr/>
      </dsp:nvSpPr>
      <dsp:spPr>
        <a:xfrm>
          <a:off x="260517" y="384910"/>
          <a:ext cx="436096" cy="436096"/>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Стрим график</a:t>
          </a:r>
        </a:p>
      </dsp:txBody>
      <dsp:txXfrm>
        <a:off x="260517" y="384910"/>
        <a:ext cx="436096" cy="436096"/>
      </dsp:txXfrm>
    </dsp:sp>
    <dsp:sp modelId="{BBAC306D-5AE0-4993-A465-64D15B723D78}">
      <dsp:nvSpPr>
        <dsp:cNvPr id="0" name=""/>
        <dsp:cNvSpPr/>
      </dsp:nvSpPr>
      <dsp:spPr>
        <a:xfrm rot="19440000">
          <a:off x="682785" y="338949"/>
          <a:ext cx="115737" cy="147182"/>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9440000">
        <a:off x="682785" y="338949"/>
        <a:ext cx="115737" cy="14718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A0BD41-A740-44C9-A939-D31C7C6033F3}">
      <dsp:nvSpPr>
        <dsp:cNvPr id="0" name=""/>
        <dsp:cNvSpPr/>
      </dsp:nvSpPr>
      <dsp:spPr>
        <a:xfrm>
          <a:off x="137719" y="0"/>
          <a:ext cx="1575633" cy="1575633"/>
        </a:xfrm>
        <a:prstGeom prst="triangl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A9B5498F-B64B-45DB-8B03-97E1264CFF9F}">
      <dsp:nvSpPr>
        <dsp:cNvPr id="0" name=""/>
        <dsp:cNvSpPr/>
      </dsp:nvSpPr>
      <dsp:spPr>
        <a:xfrm>
          <a:off x="826523" y="158409"/>
          <a:ext cx="1024162" cy="372982"/>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kern="1200"/>
            <a:t>Отдых</a:t>
          </a:r>
        </a:p>
      </dsp:txBody>
      <dsp:txXfrm>
        <a:off x="826523" y="158409"/>
        <a:ext cx="1024162" cy="372982"/>
      </dsp:txXfrm>
    </dsp:sp>
    <dsp:sp modelId="{F3111F67-419D-4760-A051-6A703E577A8E}">
      <dsp:nvSpPr>
        <dsp:cNvPr id="0" name=""/>
        <dsp:cNvSpPr/>
      </dsp:nvSpPr>
      <dsp:spPr>
        <a:xfrm>
          <a:off x="826523" y="578014"/>
          <a:ext cx="1024162" cy="372982"/>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Работа</a:t>
          </a:r>
        </a:p>
      </dsp:txBody>
      <dsp:txXfrm>
        <a:off x="826523" y="578014"/>
        <a:ext cx="1024162" cy="372982"/>
      </dsp:txXfrm>
    </dsp:sp>
    <dsp:sp modelId="{4F40F952-E211-47E3-897E-D0727DD22345}">
      <dsp:nvSpPr>
        <dsp:cNvPr id="0" name=""/>
        <dsp:cNvSpPr/>
      </dsp:nvSpPr>
      <dsp:spPr>
        <a:xfrm>
          <a:off x="826523" y="997619"/>
          <a:ext cx="1024162" cy="372982"/>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Здоровье</a:t>
          </a:r>
        </a:p>
      </dsp:txBody>
      <dsp:txXfrm>
        <a:off x="826523" y="997619"/>
        <a:ext cx="1024162" cy="372982"/>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7A0B0A-EE64-43A8-84F2-F7ECF248D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2914</Words>
  <Characters>16610</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dc:creator>
  <cp:lastModifiedBy>Вера</cp:lastModifiedBy>
  <cp:revision>2</cp:revision>
  <cp:lastPrinted>2018-06-27T11:51:00Z</cp:lastPrinted>
  <dcterms:created xsi:type="dcterms:W3CDTF">2018-06-27T11:52:00Z</dcterms:created>
  <dcterms:modified xsi:type="dcterms:W3CDTF">2018-06-27T11:52:00Z</dcterms:modified>
</cp:coreProperties>
</file>